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E6" w:rsidRDefault="00D421E6" w:rsidP="00D421E6">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Т</w:t>
      </w:r>
      <w:r w:rsidRPr="000F7E74">
        <w:rPr>
          <w:rFonts w:ascii="Times New Roman" w:hAnsi="Times New Roman" w:cs="Times New Roman"/>
          <w:b/>
          <w:bCs/>
          <w:kern w:val="36"/>
          <w:sz w:val="24"/>
          <w:szCs w:val="24"/>
          <w:lang w:val="kk-KZ"/>
        </w:rPr>
        <w:t>ендер тәсілімен медициналық жабдықты / медициналық техниканы сатып алу қорытындылары туралы</w:t>
      </w:r>
    </w:p>
    <w:p w:rsidR="00D421E6" w:rsidRPr="002705F1" w:rsidRDefault="00D421E6" w:rsidP="00D421E6">
      <w:pPr>
        <w:pStyle w:val="HTML"/>
        <w:jc w:val="center"/>
        <w:rPr>
          <w:rFonts w:ascii="Times New Roman" w:hAnsi="Times New Roman" w:cs="Times New Roman"/>
          <w:b/>
          <w:bCs/>
          <w:kern w:val="36"/>
          <w:sz w:val="24"/>
          <w:szCs w:val="24"/>
          <w:lang w:val="kk-KZ"/>
        </w:rPr>
      </w:pPr>
    </w:p>
    <w:p w:rsidR="00D421E6" w:rsidRPr="002705F1" w:rsidRDefault="00D421E6" w:rsidP="00D421E6">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№34</w:t>
      </w:r>
      <w:r w:rsidRPr="002705F1">
        <w:rPr>
          <w:rFonts w:ascii="Times New Roman" w:hAnsi="Times New Roman" w:cs="Times New Roman"/>
          <w:b/>
          <w:bCs/>
          <w:kern w:val="36"/>
          <w:sz w:val="24"/>
          <w:szCs w:val="24"/>
          <w:lang w:val="kk-KZ"/>
        </w:rPr>
        <w:t xml:space="preserve"> ХАТТАМА</w:t>
      </w:r>
    </w:p>
    <w:p w:rsidR="00D421E6" w:rsidRPr="002705F1" w:rsidRDefault="00D421E6" w:rsidP="00D421E6">
      <w:pPr>
        <w:pStyle w:val="HTML"/>
        <w:jc w:val="center"/>
        <w:rPr>
          <w:rFonts w:ascii="Times New Roman" w:hAnsi="Times New Roman" w:cs="Times New Roman"/>
          <w:b/>
          <w:bCs/>
          <w:kern w:val="36"/>
          <w:sz w:val="24"/>
          <w:szCs w:val="24"/>
          <w:lang w:val="kk-KZ"/>
        </w:rPr>
      </w:pPr>
    </w:p>
    <w:p w:rsidR="00D421E6" w:rsidRPr="002705F1" w:rsidRDefault="00D421E6" w:rsidP="00D421E6">
      <w:pPr>
        <w:pStyle w:val="HTML"/>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Петропавл қ.                                                                                </w:t>
      </w:r>
      <w:r>
        <w:rPr>
          <w:rFonts w:ascii="Times New Roman" w:hAnsi="Times New Roman" w:cs="Times New Roman"/>
          <w:b/>
          <w:bCs/>
          <w:kern w:val="36"/>
          <w:sz w:val="24"/>
          <w:szCs w:val="24"/>
          <w:lang w:val="kk-KZ"/>
        </w:rPr>
        <w:t xml:space="preserve">          2023 жылғы 02 қараша</w:t>
      </w:r>
    </w:p>
    <w:p w:rsidR="00D421E6" w:rsidRPr="002705F1" w:rsidRDefault="00D421E6" w:rsidP="00D421E6">
      <w:pPr>
        <w:pStyle w:val="HTML"/>
        <w:jc w:val="both"/>
        <w:rPr>
          <w:rFonts w:ascii="Times New Roman" w:hAnsi="Times New Roman" w:cs="Times New Roman"/>
          <w:bCs/>
          <w:kern w:val="36"/>
          <w:sz w:val="24"/>
          <w:szCs w:val="24"/>
          <w:lang w:val="kk-KZ"/>
        </w:rPr>
      </w:pPr>
    </w:p>
    <w:p w:rsidR="00D421E6" w:rsidRPr="002705F1" w:rsidRDefault="00D421E6" w:rsidP="00D421E6">
      <w:pPr>
        <w:pStyle w:val="HTML"/>
        <w:jc w:val="both"/>
        <w:rPr>
          <w:rFonts w:ascii="Times New Roman" w:hAnsi="Times New Roman" w:cs="Times New Roman"/>
          <w:bCs/>
          <w:kern w:val="36"/>
          <w:sz w:val="24"/>
          <w:szCs w:val="24"/>
          <w:lang w:val="kk-KZ"/>
        </w:rPr>
      </w:pPr>
    </w:p>
    <w:p w:rsidR="00D421E6" w:rsidRDefault="00D421E6" w:rsidP="00D421E6">
      <w:pPr>
        <w:jc w:val="both"/>
        <w:rPr>
          <w:rFonts w:ascii="Times New Roman" w:hAnsi="Times New Roman" w:cs="Times New Roman"/>
          <w:lang w:val="kk-KZ"/>
        </w:rPr>
      </w:pPr>
      <w:r w:rsidRPr="00FA2798">
        <w:rPr>
          <w:rFonts w:ascii="Times New Roman" w:hAnsi="Times New Roman" w:cs="Times New Roman"/>
          <w:lang w:val="kk-KZ"/>
        </w:rPr>
        <w:t>1.Ұйымдастырушы және Тапсырыс беруші:</w:t>
      </w:r>
    </w:p>
    <w:p w:rsidR="00D421E6" w:rsidRDefault="00D421E6" w:rsidP="00D421E6">
      <w:pPr>
        <w:jc w:val="both"/>
        <w:rPr>
          <w:rFonts w:ascii="Times New Roman" w:hAnsi="Times New Roman" w:cs="Times New Roman"/>
          <w:lang w:val="kk-KZ"/>
        </w:rPr>
      </w:pPr>
      <w:r>
        <w:rPr>
          <w:rFonts w:ascii="Times New Roman" w:hAnsi="Times New Roman" w:cs="Times New Roman"/>
          <w:lang w:val="kk-KZ"/>
        </w:rPr>
        <w:t xml:space="preserve">   </w:t>
      </w:r>
      <w:r w:rsidRPr="000F7E74">
        <w:rPr>
          <w:rFonts w:ascii="Times New Roman" w:hAnsi="Times New Roman" w:cs="Times New Roman"/>
          <w:lang w:val="kk-KZ"/>
        </w:rPr>
        <w:t xml:space="preserve">"СҚО әкімдігінің ДСБ" КММ "№ 2 қалалық емхана" ШЖҚ КМК, СҚО, Петропавл қ., к. 123. Васильева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тендер тәсілімен </w:t>
      </w:r>
      <w:r w:rsidRPr="000F7E74">
        <w:rPr>
          <w:rFonts w:ascii="Times New Roman" w:hAnsi="Times New Roman" w:cs="Times New Roman"/>
          <w:b/>
          <w:bCs/>
          <w:kern w:val="36"/>
          <w:lang w:val="kk-KZ"/>
        </w:rPr>
        <w:t>медициналық жабдықты / медициналық техниканы</w:t>
      </w:r>
      <w:r w:rsidRPr="000F7E74">
        <w:rPr>
          <w:rFonts w:ascii="Times New Roman" w:hAnsi="Times New Roman" w:cs="Times New Roman"/>
          <w:b/>
          <w:bCs/>
          <w:kern w:val="36"/>
          <w:sz w:val="24"/>
          <w:szCs w:val="24"/>
          <w:lang w:val="kk-KZ"/>
        </w:rPr>
        <w:t xml:space="preserve"> </w:t>
      </w:r>
      <w:r w:rsidRPr="000F7E74">
        <w:rPr>
          <w:rFonts w:ascii="Times New Roman" w:hAnsi="Times New Roman" w:cs="Times New Roman"/>
          <w:lang w:val="kk-KZ"/>
        </w:rPr>
        <w:t>сатып алуды жүргізді. (немесе) міндетті әлеуметтік медициналық сақтандыру, фармацевтикалық қызметтер жүйесінде, Денсаулық сақтау министрінің 2023 жылғы 07 маусымдағы № 110 бұйрығымен бекітілген - (бұдан әрі-ереже).</w:t>
      </w:r>
    </w:p>
    <w:p w:rsidR="00D421E6" w:rsidRPr="002705F1" w:rsidRDefault="00D421E6" w:rsidP="00D421E6">
      <w:pPr>
        <w:jc w:val="both"/>
        <w:rPr>
          <w:rFonts w:ascii="Times New Roman" w:hAnsi="Times New Roman" w:cs="Times New Roman"/>
          <w:b/>
          <w:lang w:val="kk-KZ"/>
        </w:rPr>
      </w:pPr>
      <w:r w:rsidRPr="002705F1">
        <w:rPr>
          <w:rFonts w:ascii="Times New Roman" w:hAnsi="Times New Roman" w:cs="Times New Roman"/>
          <w:lang w:val="kk-KZ"/>
        </w:rPr>
        <w:t xml:space="preserve">     </w:t>
      </w:r>
      <w:r w:rsidRPr="002705F1">
        <w:rPr>
          <w:rFonts w:ascii="Times New Roman" w:hAnsi="Times New Roman" w:cs="Times New Roman"/>
          <w:b/>
          <w:lang w:val="kk-KZ"/>
        </w:rPr>
        <w:t>Тендерлік комиссия құрамы:</w:t>
      </w:r>
    </w:p>
    <w:p w:rsidR="00D421E6" w:rsidRPr="002705F1" w:rsidRDefault="00D421E6" w:rsidP="00D421E6">
      <w:pPr>
        <w:jc w:val="both"/>
        <w:rPr>
          <w:rFonts w:ascii="Times New Roman" w:hAnsi="Times New Roman" w:cs="Times New Roman"/>
          <w:b/>
          <w:lang w:val="kk-KZ"/>
        </w:rPr>
      </w:pPr>
      <w:r w:rsidRPr="002705F1">
        <w:rPr>
          <w:rFonts w:ascii="Times New Roman" w:hAnsi="Times New Roman" w:cs="Times New Roman"/>
          <w:b/>
          <w:lang w:val="kk-KZ"/>
        </w:rPr>
        <w:t xml:space="preserve">Комиссия төрағасы- </w:t>
      </w:r>
      <w:r>
        <w:rPr>
          <w:rFonts w:ascii="Times New Roman" w:hAnsi="Times New Roman" w:cs="Times New Roman"/>
          <w:b/>
          <w:lang w:val="kk-KZ"/>
        </w:rPr>
        <w:t xml:space="preserve"> </w:t>
      </w:r>
      <w:r w:rsidRPr="00AE05EF">
        <w:rPr>
          <w:rFonts w:ascii="Times New Roman" w:hAnsi="Times New Roman" w:cs="Times New Roman"/>
          <w:lang w:val="kk-KZ"/>
        </w:rPr>
        <w:t>директордың</w:t>
      </w:r>
      <w:r>
        <w:rPr>
          <w:rFonts w:ascii="Times New Roman" w:hAnsi="Times New Roman" w:cs="Times New Roman"/>
          <w:b/>
          <w:lang w:val="kk-KZ"/>
        </w:rPr>
        <w:t xml:space="preserve"> </w:t>
      </w:r>
      <w:r w:rsidRPr="002705F1">
        <w:rPr>
          <w:rFonts w:ascii="Times New Roman" w:hAnsi="Times New Roman" w:cs="Times New Roman"/>
          <w:lang w:val="kk-KZ"/>
        </w:rPr>
        <w:t>орынбасары</w:t>
      </w:r>
      <w:r>
        <w:rPr>
          <w:rFonts w:ascii="Times New Roman" w:hAnsi="Times New Roman" w:cs="Times New Roman"/>
          <w:lang w:val="kk-KZ"/>
        </w:rPr>
        <w:t xml:space="preserve"> м.а. – Мейманова Б.А.</w:t>
      </w:r>
    </w:p>
    <w:p w:rsidR="00D421E6" w:rsidRPr="002705F1" w:rsidRDefault="00D421E6" w:rsidP="00D421E6">
      <w:pPr>
        <w:jc w:val="both"/>
        <w:rPr>
          <w:rFonts w:ascii="Times New Roman" w:hAnsi="Times New Roman" w:cs="Times New Roman"/>
          <w:b/>
          <w:lang w:val="kk-KZ"/>
        </w:rPr>
      </w:pPr>
      <w:r w:rsidRPr="002705F1">
        <w:rPr>
          <w:rFonts w:ascii="Times New Roman" w:hAnsi="Times New Roman" w:cs="Times New Roman"/>
          <w:b/>
          <w:lang w:val="kk-KZ"/>
        </w:rPr>
        <w:t>Комиссия мүшелері:</w:t>
      </w:r>
    </w:p>
    <w:p w:rsidR="00D421E6" w:rsidRDefault="00D421E6" w:rsidP="00D421E6">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бухгалтер, И</w:t>
      </w:r>
      <w:r>
        <w:rPr>
          <w:rFonts w:ascii="Times New Roman" w:hAnsi="Times New Roman" w:cs="Times New Roman"/>
          <w:lang w:val="kk-KZ"/>
        </w:rPr>
        <w:t>.</w:t>
      </w:r>
      <w:r w:rsidRPr="002705F1">
        <w:rPr>
          <w:rFonts w:ascii="Times New Roman" w:hAnsi="Times New Roman" w:cs="Times New Roman"/>
          <w:lang w:val="kk-KZ"/>
        </w:rPr>
        <w:t>С. Симонова</w:t>
      </w:r>
    </w:p>
    <w:p w:rsidR="00D421E6" w:rsidRPr="002705F1" w:rsidRDefault="00D421E6" w:rsidP="00D421E6">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МКБ меңг, Оспанова А.С.</w:t>
      </w:r>
    </w:p>
    <w:p w:rsidR="00D421E6" w:rsidRDefault="00D421E6" w:rsidP="00D421E6">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 xml:space="preserve">Заңгер, </w:t>
      </w:r>
      <w:r>
        <w:rPr>
          <w:rFonts w:ascii="Times New Roman" w:hAnsi="Times New Roman" w:cs="Times New Roman"/>
          <w:lang w:val="kk-KZ"/>
        </w:rPr>
        <w:t>Валеев А.М.</w:t>
      </w:r>
    </w:p>
    <w:p w:rsidR="00D421E6" w:rsidRPr="002705F1" w:rsidRDefault="00D421E6" w:rsidP="00D421E6">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мейірбике, И.М. Елисеева</w:t>
      </w:r>
    </w:p>
    <w:p w:rsidR="00D421E6" w:rsidRPr="002705F1" w:rsidRDefault="00D421E6" w:rsidP="00D421E6">
      <w:pPr>
        <w:spacing w:after="0" w:line="240" w:lineRule="auto"/>
        <w:jc w:val="both"/>
        <w:rPr>
          <w:rFonts w:ascii="Times New Roman" w:hAnsi="Times New Roman" w:cs="Times New Roman"/>
          <w:lang w:val="kk-KZ"/>
        </w:rPr>
      </w:pPr>
    </w:p>
    <w:p w:rsidR="00D421E6" w:rsidRPr="002705F1" w:rsidRDefault="00D421E6" w:rsidP="00D421E6">
      <w:pPr>
        <w:jc w:val="both"/>
        <w:rPr>
          <w:rFonts w:ascii="Times New Roman" w:hAnsi="Times New Roman" w:cs="Times New Roman"/>
          <w:lang w:val="kk-KZ"/>
        </w:rPr>
      </w:pPr>
      <w:r w:rsidRPr="002705F1">
        <w:rPr>
          <w:rFonts w:ascii="Times New Roman" w:hAnsi="Times New Roman" w:cs="Times New Roman"/>
          <w:b/>
          <w:lang w:val="kk-KZ"/>
        </w:rPr>
        <w:t xml:space="preserve">Комиссия хатшысы -   </w:t>
      </w:r>
      <w:r w:rsidRPr="002705F1">
        <w:rPr>
          <w:rFonts w:ascii="Times New Roman" w:hAnsi="Times New Roman" w:cs="Times New Roman"/>
          <w:lang w:val="kk-KZ"/>
        </w:rPr>
        <w:t>мемлекеттік сатып алу б/ша</w:t>
      </w:r>
      <w:r w:rsidRPr="002705F1">
        <w:rPr>
          <w:rFonts w:ascii="Times New Roman" w:hAnsi="Times New Roman" w:cs="Times New Roman"/>
          <w:b/>
          <w:lang w:val="kk-KZ"/>
        </w:rPr>
        <w:t xml:space="preserve"> </w:t>
      </w:r>
      <w:r w:rsidRPr="002705F1">
        <w:rPr>
          <w:rFonts w:ascii="Times New Roman" w:hAnsi="Times New Roman" w:cs="Times New Roman"/>
          <w:lang w:val="kk-KZ"/>
        </w:rPr>
        <w:t>А.С. Мельник.</w:t>
      </w:r>
    </w:p>
    <w:p w:rsidR="00D421E6" w:rsidRPr="002705F1" w:rsidRDefault="00D421E6" w:rsidP="00D421E6">
      <w:pPr>
        <w:jc w:val="both"/>
        <w:rPr>
          <w:rFonts w:ascii="Times New Roman" w:hAnsi="Times New Roman" w:cs="Times New Roman"/>
          <w:lang w:val="kk-KZ"/>
        </w:rPr>
      </w:pPr>
      <w:r w:rsidRPr="002705F1">
        <w:rPr>
          <w:rFonts w:ascii="Times New Roman" w:hAnsi="Times New Roman" w:cs="Times New Roman"/>
          <w:lang w:val="kk-KZ"/>
        </w:rPr>
        <w:t>Сарапшылар тартылған жоқ.</w:t>
      </w:r>
    </w:p>
    <w:p w:rsidR="00D421E6" w:rsidRDefault="00D421E6" w:rsidP="00D421E6">
      <w:pPr>
        <w:jc w:val="both"/>
        <w:rPr>
          <w:rFonts w:ascii="Times New Roman" w:hAnsi="Times New Roman" w:cs="Times New Roman"/>
          <w:color w:val="000000"/>
          <w:lang w:val="kk-KZ"/>
        </w:rPr>
      </w:pPr>
      <w:r w:rsidRPr="002705F1">
        <w:rPr>
          <w:rFonts w:ascii="Times New Roman" w:hAnsi="Times New Roman" w:cs="Times New Roman"/>
          <w:lang w:val="kk-KZ"/>
        </w:rPr>
        <w:t>2. Сатып алуға бөлінген сома</w:t>
      </w:r>
      <w:r w:rsidRPr="002705F1">
        <w:rPr>
          <w:rFonts w:ascii="Times New Roman" w:hAnsi="Times New Roman" w:cs="Times New Roman"/>
          <w:color w:val="000000"/>
          <w:lang w:val="kk-KZ"/>
        </w:rPr>
        <w:t xml:space="preserve"> : </w:t>
      </w:r>
      <w:r>
        <w:rPr>
          <w:rFonts w:ascii="Times New Roman" w:hAnsi="Times New Roman" w:cs="Times New Roman"/>
          <w:color w:val="000000"/>
          <w:lang w:val="kk-KZ"/>
        </w:rPr>
        <w:t xml:space="preserve">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5602"/>
        <w:gridCol w:w="1560"/>
        <w:gridCol w:w="2410"/>
      </w:tblGrid>
      <w:tr w:rsidR="00413609" w:rsidRPr="00947000" w:rsidTr="00103BE6">
        <w:trPr>
          <w:trHeight w:val="20"/>
        </w:trPr>
        <w:tc>
          <w:tcPr>
            <w:tcW w:w="885" w:type="dxa"/>
            <w:shd w:val="clear" w:color="auto" w:fill="auto"/>
          </w:tcPr>
          <w:p w:rsidR="00413609" w:rsidRPr="00947000" w:rsidRDefault="00413609" w:rsidP="00103BE6">
            <w:pPr>
              <w:rPr>
                <w:rFonts w:ascii="Times New Roman" w:hAnsi="Times New Roman" w:cs="Times New Roman"/>
                <w:b/>
                <w:bCs/>
                <w:sz w:val="20"/>
                <w:szCs w:val="20"/>
                <w:lang w:val="kk-KZ"/>
              </w:rPr>
            </w:pPr>
            <w:r w:rsidRPr="00947000">
              <w:rPr>
                <w:rFonts w:ascii="Times New Roman" w:hAnsi="Times New Roman" w:cs="Times New Roman"/>
                <w:b/>
                <w:bCs/>
                <w:sz w:val="20"/>
                <w:szCs w:val="20"/>
                <w:lang w:val="kk-KZ"/>
              </w:rPr>
              <w:t xml:space="preserve">Лот </w:t>
            </w:r>
          </w:p>
          <w:p w:rsidR="00413609" w:rsidRPr="00947000" w:rsidRDefault="00413609" w:rsidP="00103BE6">
            <w:pPr>
              <w:rPr>
                <w:rFonts w:ascii="Times New Roman" w:hAnsi="Times New Roman" w:cs="Times New Roman"/>
                <w:b/>
                <w:bCs/>
                <w:sz w:val="20"/>
                <w:szCs w:val="20"/>
              </w:rPr>
            </w:pPr>
            <w:r w:rsidRPr="00947000">
              <w:rPr>
                <w:rFonts w:ascii="Times New Roman" w:hAnsi="Times New Roman" w:cs="Times New Roman"/>
                <w:b/>
                <w:bCs/>
                <w:sz w:val="20"/>
                <w:szCs w:val="20"/>
              </w:rPr>
              <w:t xml:space="preserve">№ </w:t>
            </w:r>
          </w:p>
        </w:tc>
        <w:tc>
          <w:tcPr>
            <w:tcW w:w="5602" w:type="dxa"/>
            <w:vAlign w:val="center"/>
          </w:tcPr>
          <w:p w:rsidR="00413609" w:rsidRPr="00947000" w:rsidRDefault="00413609" w:rsidP="00103BE6">
            <w:pPr>
              <w:jc w:val="center"/>
              <w:rPr>
                <w:rFonts w:ascii="Times New Roman" w:hAnsi="Times New Roman" w:cs="Times New Roman"/>
                <w:b/>
                <w:bCs/>
                <w:color w:val="000000"/>
                <w:sz w:val="20"/>
                <w:szCs w:val="20"/>
                <w:lang w:val="kk-KZ"/>
              </w:rPr>
            </w:pPr>
            <w:r w:rsidRPr="00947000">
              <w:rPr>
                <w:rFonts w:ascii="Times New Roman" w:hAnsi="Times New Roman" w:cs="Times New Roman"/>
                <w:b/>
                <w:bCs/>
                <w:color w:val="000000"/>
                <w:sz w:val="20"/>
                <w:szCs w:val="20"/>
                <w:lang w:val="kk-KZ"/>
              </w:rPr>
              <w:t>Тауардың атауы</w:t>
            </w:r>
          </w:p>
        </w:tc>
        <w:tc>
          <w:tcPr>
            <w:tcW w:w="1560" w:type="dxa"/>
            <w:vAlign w:val="center"/>
          </w:tcPr>
          <w:p w:rsidR="00413609" w:rsidRPr="00947000" w:rsidRDefault="00413609" w:rsidP="00103BE6">
            <w:pPr>
              <w:jc w:val="center"/>
              <w:rPr>
                <w:rFonts w:ascii="Times New Roman" w:hAnsi="Times New Roman" w:cs="Times New Roman"/>
                <w:b/>
                <w:bCs/>
                <w:color w:val="000000"/>
                <w:sz w:val="20"/>
                <w:szCs w:val="20"/>
                <w:lang w:val="kk-KZ"/>
              </w:rPr>
            </w:pPr>
            <w:r w:rsidRPr="00947000">
              <w:rPr>
                <w:rFonts w:ascii="Times New Roman" w:hAnsi="Times New Roman" w:cs="Times New Roman"/>
                <w:b/>
                <w:bCs/>
                <w:color w:val="000000"/>
                <w:sz w:val="20"/>
                <w:szCs w:val="20"/>
                <w:lang w:val="kk-KZ"/>
              </w:rPr>
              <w:t>Өлшем бірлігі</w:t>
            </w:r>
          </w:p>
        </w:tc>
        <w:tc>
          <w:tcPr>
            <w:tcW w:w="2410" w:type="dxa"/>
            <w:shd w:val="clear" w:color="auto" w:fill="auto"/>
            <w:vAlign w:val="center"/>
          </w:tcPr>
          <w:p w:rsidR="00413609" w:rsidRPr="00947000" w:rsidRDefault="00413609" w:rsidP="00103BE6">
            <w:pPr>
              <w:jc w:val="center"/>
              <w:rPr>
                <w:rFonts w:ascii="Times New Roman" w:hAnsi="Times New Roman" w:cs="Times New Roman"/>
                <w:b/>
                <w:bCs/>
                <w:sz w:val="20"/>
                <w:szCs w:val="20"/>
                <w:lang w:val="kk-KZ"/>
              </w:rPr>
            </w:pPr>
            <w:r w:rsidRPr="00947000">
              <w:rPr>
                <w:rFonts w:ascii="Times New Roman" w:hAnsi="Times New Roman" w:cs="Times New Roman"/>
                <w:b/>
                <w:bCs/>
                <w:sz w:val="20"/>
                <w:szCs w:val="20"/>
                <w:lang w:val="kk-KZ"/>
              </w:rPr>
              <w:t>Сатып алу үшін бөлінген сома, теңгемен</w:t>
            </w:r>
          </w:p>
        </w:tc>
      </w:tr>
      <w:tr w:rsidR="00413609" w:rsidRPr="00261295" w:rsidTr="00413609">
        <w:trPr>
          <w:trHeight w:val="20"/>
        </w:trPr>
        <w:tc>
          <w:tcPr>
            <w:tcW w:w="885" w:type="dxa"/>
            <w:shd w:val="clear" w:color="auto" w:fill="auto"/>
            <w:vAlign w:val="center"/>
          </w:tcPr>
          <w:p w:rsidR="00413609" w:rsidRPr="00413609" w:rsidRDefault="00413609" w:rsidP="00103BE6">
            <w:pPr>
              <w:jc w:val="center"/>
              <w:rPr>
                <w:rFonts w:ascii="Times New Roman" w:hAnsi="Times New Roman" w:cs="Times New Roman"/>
                <w:color w:val="000000"/>
                <w:sz w:val="19"/>
                <w:szCs w:val="19"/>
              </w:rPr>
            </w:pPr>
            <w:r w:rsidRPr="00413609">
              <w:rPr>
                <w:rFonts w:ascii="Times New Roman" w:hAnsi="Times New Roman" w:cs="Times New Roman"/>
                <w:color w:val="000000"/>
                <w:sz w:val="19"/>
                <w:szCs w:val="19"/>
              </w:rPr>
              <w:t>1</w:t>
            </w:r>
          </w:p>
        </w:tc>
        <w:tc>
          <w:tcPr>
            <w:tcW w:w="5602" w:type="dxa"/>
            <w:vAlign w:val="center"/>
          </w:tcPr>
          <w:p w:rsidR="00413609" w:rsidRPr="00413609" w:rsidRDefault="00413609" w:rsidP="00103BE6">
            <w:pPr>
              <w:jc w:val="center"/>
              <w:rPr>
                <w:rFonts w:ascii="Times New Roman" w:hAnsi="Times New Roman" w:cs="Times New Roman"/>
                <w:color w:val="000000"/>
                <w:sz w:val="20"/>
                <w:szCs w:val="20"/>
                <w:lang w:val="kk-KZ"/>
              </w:rPr>
            </w:pPr>
            <w:r w:rsidRPr="00413609">
              <w:rPr>
                <w:rFonts w:ascii="Times New Roman" w:hAnsi="Times New Roman" w:cs="Times New Roman"/>
                <w:color w:val="000000"/>
                <w:sz w:val="20"/>
                <w:szCs w:val="20"/>
                <w:lang w:val="kk-KZ"/>
              </w:rPr>
              <w:t>Керек-жарақтары бар операциялық үстел</w:t>
            </w:r>
          </w:p>
        </w:tc>
        <w:tc>
          <w:tcPr>
            <w:tcW w:w="1560" w:type="dxa"/>
            <w:vAlign w:val="center"/>
          </w:tcPr>
          <w:p w:rsidR="00413609" w:rsidRPr="000F7E74" w:rsidRDefault="00413609" w:rsidP="00103BE6">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2410" w:type="dxa"/>
            <w:shd w:val="clear" w:color="auto" w:fill="auto"/>
            <w:vAlign w:val="center"/>
          </w:tcPr>
          <w:p w:rsidR="00413609" w:rsidRPr="00413609" w:rsidRDefault="00413609" w:rsidP="00103BE6">
            <w:pPr>
              <w:jc w:val="center"/>
              <w:rPr>
                <w:rFonts w:ascii="Times New Roman" w:hAnsi="Times New Roman" w:cs="Times New Roman"/>
                <w:b/>
                <w:color w:val="000000"/>
                <w:sz w:val="20"/>
                <w:szCs w:val="20"/>
                <w:lang w:val="kk-KZ"/>
              </w:rPr>
            </w:pPr>
            <w:r w:rsidRPr="00413609">
              <w:rPr>
                <w:rFonts w:ascii="Times New Roman" w:hAnsi="Times New Roman" w:cs="Times New Roman"/>
                <w:b/>
                <w:color w:val="000000"/>
                <w:sz w:val="20"/>
                <w:szCs w:val="20"/>
                <w:lang w:val="kk-KZ"/>
              </w:rPr>
              <w:t>9 724 995,00</w:t>
            </w:r>
          </w:p>
        </w:tc>
      </w:tr>
      <w:tr w:rsidR="00413609" w:rsidRPr="00261295" w:rsidTr="00413609">
        <w:trPr>
          <w:trHeight w:val="20"/>
        </w:trPr>
        <w:tc>
          <w:tcPr>
            <w:tcW w:w="885" w:type="dxa"/>
            <w:shd w:val="clear" w:color="auto" w:fill="auto"/>
            <w:vAlign w:val="center"/>
          </w:tcPr>
          <w:p w:rsidR="00413609" w:rsidRPr="00413609" w:rsidRDefault="00413609" w:rsidP="00103BE6">
            <w:pPr>
              <w:jc w:val="center"/>
              <w:rPr>
                <w:rFonts w:ascii="Times New Roman" w:hAnsi="Times New Roman" w:cs="Times New Roman"/>
                <w:color w:val="000000"/>
                <w:sz w:val="19"/>
                <w:szCs w:val="19"/>
              </w:rPr>
            </w:pPr>
            <w:r w:rsidRPr="00413609">
              <w:rPr>
                <w:rFonts w:ascii="Times New Roman" w:hAnsi="Times New Roman" w:cs="Times New Roman"/>
                <w:color w:val="000000"/>
                <w:sz w:val="19"/>
                <w:szCs w:val="19"/>
              </w:rPr>
              <w:t>2</w:t>
            </w:r>
          </w:p>
        </w:tc>
        <w:tc>
          <w:tcPr>
            <w:tcW w:w="5602" w:type="dxa"/>
            <w:vAlign w:val="center"/>
          </w:tcPr>
          <w:p w:rsidR="00413609" w:rsidRPr="00413609" w:rsidRDefault="00413609" w:rsidP="00103BE6">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Гинекологиялық к</w:t>
            </w:r>
            <w:r w:rsidRPr="00413609">
              <w:rPr>
                <w:rFonts w:ascii="Times New Roman" w:hAnsi="Times New Roman" w:cs="Times New Roman"/>
                <w:color w:val="000000"/>
                <w:sz w:val="20"/>
                <w:szCs w:val="20"/>
                <w:lang w:val="kk-KZ"/>
              </w:rPr>
              <w:t>ресло (Электржетекті)</w:t>
            </w:r>
          </w:p>
        </w:tc>
        <w:tc>
          <w:tcPr>
            <w:tcW w:w="1560" w:type="dxa"/>
            <w:vAlign w:val="center"/>
          </w:tcPr>
          <w:p w:rsidR="00413609" w:rsidRPr="000F7E74" w:rsidRDefault="00413609" w:rsidP="00103BE6">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2410" w:type="dxa"/>
            <w:shd w:val="clear" w:color="auto" w:fill="auto"/>
            <w:vAlign w:val="center"/>
          </w:tcPr>
          <w:p w:rsidR="00413609" w:rsidRPr="00413609" w:rsidRDefault="00413609" w:rsidP="00103BE6">
            <w:pPr>
              <w:jc w:val="center"/>
              <w:rPr>
                <w:rFonts w:ascii="Times New Roman" w:hAnsi="Times New Roman" w:cs="Times New Roman"/>
                <w:b/>
                <w:color w:val="000000"/>
                <w:sz w:val="20"/>
                <w:szCs w:val="20"/>
                <w:lang w:val="kk-KZ"/>
              </w:rPr>
            </w:pPr>
            <w:r w:rsidRPr="00413609">
              <w:rPr>
                <w:rFonts w:ascii="Times New Roman" w:hAnsi="Times New Roman" w:cs="Times New Roman"/>
                <w:b/>
                <w:color w:val="000000"/>
                <w:sz w:val="20"/>
                <w:szCs w:val="20"/>
                <w:lang w:val="kk-KZ"/>
              </w:rPr>
              <w:t>3 185 735,00</w:t>
            </w:r>
          </w:p>
        </w:tc>
      </w:tr>
      <w:tr w:rsidR="00413609" w:rsidRPr="00261295" w:rsidTr="00413609">
        <w:trPr>
          <w:trHeight w:val="20"/>
        </w:trPr>
        <w:tc>
          <w:tcPr>
            <w:tcW w:w="885" w:type="dxa"/>
            <w:shd w:val="clear" w:color="auto" w:fill="auto"/>
            <w:vAlign w:val="center"/>
          </w:tcPr>
          <w:p w:rsidR="00413609" w:rsidRPr="00413609" w:rsidRDefault="00413609" w:rsidP="00103BE6">
            <w:pPr>
              <w:jc w:val="center"/>
              <w:rPr>
                <w:rFonts w:ascii="Times New Roman" w:hAnsi="Times New Roman" w:cs="Times New Roman"/>
                <w:color w:val="000000"/>
                <w:sz w:val="19"/>
                <w:szCs w:val="19"/>
              </w:rPr>
            </w:pPr>
            <w:r w:rsidRPr="00413609">
              <w:rPr>
                <w:rFonts w:ascii="Times New Roman" w:hAnsi="Times New Roman" w:cs="Times New Roman"/>
                <w:color w:val="000000"/>
                <w:sz w:val="19"/>
                <w:szCs w:val="19"/>
              </w:rPr>
              <w:t>3</w:t>
            </w:r>
          </w:p>
        </w:tc>
        <w:tc>
          <w:tcPr>
            <w:tcW w:w="5602" w:type="dxa"/>
            <w:vAlign w:val="center"/>
          </w:tcPr>
          <w:p w:rsidR="00413609" w:rsidRPr="00413609" w:rsidRDefault="00413609" w:rsidP="00103BE6">
            <w:pPr>
              <w:jc w:val="center"/>
              <w:rPr>
                <w:rFonts w:ascii="Times New Roman" w:hAnsi="Times New Roman" w:cs="Times New Roman"/>
                <w:color w:val="000000"/>
                <w:sz w:val="20"/>
                <w:szCs w:val="20"/>
                <w:lang w:val="kk-KZ"/>
              </w:rPr>
            </w:pPr>
            <w:r w:rsidRPr="00413609">
              <w:rPr>
                <w:rFonts w:ascii="Times New Roman" w:hAnsi="Times New Roman" w:cs="Times New Roman"/>
                <w:color w:val="000000"/>
                <w:sz w:val="20"/>
                <w:szCs w:val="20"/>
                <w:lang w:val="kk-KZ"/>
              </w:rPr>
              <w:t>Тікелей зертханалық микроскоп</w:t>
            </w:r>
          </w:p>
        </w:tc>
        <w:tc>
          <w:tcPr>
            <w:tcW w:w="1560" w:type="dxa"/>
            <w:vAlign w:val="center"/>
          </w:tcPr>
          <w:p w:rsidR="00413609" w:rsidRPr="00413609" w:rsidRDefault="00413609" w:rsidP="00103BE6">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2410" w:type="dxa"/>
            <w:shd w:val="clear" w:color="auto" w:fill="auto"/>
            <w:vAlign w:val="center"/>
          </w:tcPr>
          <w:p w:rsidR="00413609" w:rsidRPr="00413609" w:rsidRDefault="00413609" w:rsidP="00103BE6">
            <w:pPr>
              <w:jc w:val="center"/>
              <w:rPr>
                <w:rFonts w:ascii="Times New Roman" w:hAnsi="Times New Roman" w:cs="Times New Roman"/>
                <w:b/>
                <w:color w:val="000000"/>
                <w:sz w:val="20"/>
                <w:szCs w:val="20"/>
                <w:lang w:val="kk-KZ"/>
              </w:rPr>
            </w:pPr>
            <w:r w:rsidRPr="00413609">
              <w:rPr>
                <w:rFonts w:ascii="Times New Roman" w:hAnsi="Times New Roman" w:cs="Times New Roman"/>
                <w:b/>
                <w:color w:val="000000"/>
                <w:sz w:val="20"/>
                <w:szCs w:val="20"/>
                <w:lang w:val="kk-KZ"/>
              </w:rPr>
              <w:t>967 890,00</w:t>
            </w:r>
          </w:p>
        </w:tc>
      </w:tr>
      <w:tr w:rsidR="00413609" w:rsidRPr="00261295" w:rsidTr="00413609">
        <w:trPr>
          <w:trHeight w:val="20"/>
        </w:trPr>
        <w:tc>
          <w:tcPr>
            <w:tcW w:w="885" w:type="dxa"/>
            <w:shd w:val="clear" w:color="auto" w:fill="auto"/>
            <w:vAlign w:val="center"/>
          </w:tcPr>
          <w:p w:rsidR="00413609" w:rsidRPr="00413609" w:rsidRDefault="00413609" w:rsidP="00103BE6">
            <w:pPr>
              <w:jc w:val="center"/>
              <w:rPr>
                <w:rFonts w:ascii="Times New Roman" w:hAnsi="Times New Roman" w:cs="Times New Roman"/>
                <w:bCs/>
                <w:sz w:val="19"/>
                <w:szCs w:val="19"/>
              </w:rPr>
            </w:pPr>
          </w:p>
        </w:tc>
        <w:tc>
          <w:tcPr>
            <w:tcW w:w="5602" w:type="dxa"/>
            <w:vAlign w:val="center"/>
          </w:tcPr>
          <w:p w:rsidR="00413609" w:rsidRPr="00413609" w:rsidRDefault="00413609" w:rsidP="00103BE6">
            <w:pPr>
              <w:jc w:val="center"/>
              <w:rPr>
                <w:rFonts w:ascii="Times New Roman" w:hAnsi="Times New Roman" w:cs="Times New Roman"/>
                <w:b/>
                <w:color w:val="000000"/>
                <w:sz w:val="19"/>
                <w:szCs w:val="19"/>
              </w:rPr>
            </w:pPr>
            <w:r>
              <w:rPr>
                <w:rFonts w:ascii="Times New Roman" w:hAnsi="Times New Roman" w:cs="Times New Roman"/>
                <w:b/>
                <w:color w:val="000000"/>
                <w:sz w:val="19"/>
                <w:szCs w:val="19"/>
                <w:lang w:val="kk-KZ"/>
              </w:rPr>
              <w:t>ҚОРЫТЫНДЫ:</w:t>
            </w:r>
          </w:p>
        </w:tc>
        <w:tc>
          <w:tcPr>
            <w:tcW w:w="1560" w:type="dxa"/>
            <w:vAlign w:val="center"/>
          </w:tcPr>
          <w:p w:rsidR="00413609" w:rsidRPr="00413609" w:rsidRDefault="00413609" w:rsidP="00103BE6">
            <w:pPr>
              <w:jc w:val="center"/>
              <w:rPr>
                <w:rFonts w:ascii="Times New Roman" w:hAnsi="Times New Roman" w:cs="Times New Roman"/>
                <w:b/>
                <w:color w:val="000000"/>
                <w:sz w:val="19"/>
                <w:szCs w:val="19"/>
              </w:rPr>
            </w:pPr>
          </w:p>
        </w:tc>
        <w:tc>
          <w:tcPr>
            <w:tcW w:w="2410" w:type="dxa"/>
            <w:shd w:val="clear" w:color="auto" w:fill="auto"/>
            <w:vAlign w:val="center"/>
          </w:tcPr>
          <w:p w:rsidR="00413609" w:rsidRPr="00413609" w:rsidRDefault="00413609" w:rsidP="00103BE6">
            <w:pPr>
              <w:jc w:val="center"/>
              <w:rPr>
                <w:rFonts w:ascii="Times New Roman" w:hAnsi="Times New Roman" w:cs="Times New Roman"/>
                <w:b/>
                <w:bCs/>
                <w:color w:val="000000"/>
                <w:sz w:val="20"/>
                <w:szCs w:val="20"/>
              </w:rPr>
            </w:pPr>
            <w:r w:rsidRPr="00413609">
              <w:rPr>
                <w:rFonts w:ascii="Times New Roman" w:hAnsi="Times New Roman" w:cs="Times New Roman"/>
                <w:b/>
                <w:bCs/>
                <w:color w:val="000000"/>
                <w:sz w:val="20"/>
                <w:szCs w:val="20"/>
              </w:rPr>
              <w:t>13 878 620,00</w:t>
            </w:r>
          </w:p>
        </w:tc>
      </w:tr>
    </w:tbl>
    <w:p w:rsidR="00413609" w:rsidRDefault="00413609" w:rsidP="00413609">
      <w:pPr>
        <w:jc w:val="both"/>
        <w:rPr>
          <w:color w:val="000000"/>
        </w:rPr>
      </w:pPr>
    </w:p>
    <w:p w:rsidR="00413609" w:rsidRDefault="00413609" w:rsidP="00D421E6">
      <w:pPr>
        <w:jc w:val="both"/>
        <w:rPr>
          <w:rFonts w:ascii="Times New Roman" w:hAnsi="Times New Roman" w:cs="Times New Roman"/>
          <w:color w:val="000000"/>
          <w:lang w:val="kk-KZ"/>
        </w:rPr>
      </w:pPr>
    </w:p>
    <w:p w:rsidR="00413609" w:rsidRDefault="00413609" w:rsidP="00D421E6">
      <w:pPr>
        <w:jc w:val="both"/>
        <w:rPr>
          <w:rFonts w:ascii="Times New Roman" w:hAnsi="Times New Roman" w:cs="Times New Roman"/>
          <w:color w:val="000000"/>
          <w:lang w:val="kk-KZ"/>
        </w:rPr>
      </w:pPr>
    </w:p>
    <w:p w:rsidR="00D421E6" w:rsidRPr="000F7E74" w:rsidRDefault="00D421E6" w:rsidP="00D421E6">
      <w:pPr>
        <w:jc w:val="both"/>
        <w:rPr>
          <w:rFonts w:ascii="Times New Roman" w:hAnsi="Times New Roman" w:cs="Times New Roman"/>
          <w:color w:val="000000"/>
        </w:rPr>
      </w:pPr>
    </w:p>
    <w:p w:rsidR="00D421E6" w:rsidRPr="002705F1" w:rsidRDefault="00D421E6" w:rsidP="00D421E6">
      <w:pPr>
        <w:jc w:val="both"/>
        <w:rPr>
          <w:rFonts w:ascii="Times New Roman" w:hAnsi="Times New Roman" w:cs="Times New Roman"/>
          <w:lang w:val="kk-KZ"/>
        </w:rPr>
      </w:pPr>
      <w:r w:rsidRPr="002705F1">
        <w:rPr>
          <w:rFonts w:ascii="Times New Roman" w:hAnsi="Times New Roman" w:cs="Times New Roman"/>
          <w:lang w:val="kk-KZ"/>
        </w:rPr>
        <w:lastRenderedPageBreak/>
        <w:t>3.Потенциалды жеткізушілерден тендерлік құжаттарды түсіндіру туралы сауал түскен жоқ.</w:t>
      </w:r>
    </w:p>
    <w:p w:rsidR="00D421E6" w:rsidRPr="002705F1" w:rsidRDefault="00D421E6" w:rsidP="00D421E6">
      <w:pPr>
        <w:jc w:val="both"/>
        <w:rPr>
          <w:rFonts w:ascii="Times New Roman" w:hAnsi="Times New Roman" w:cs="Times New Roman"/>
          <w:lang w:val="kk-KZ"/>
        </w:rPr>
      </w:pPr>
      <w:r w:rsidRPr="002705F1">
        <w:rPr>
          <w:rFonts w:ascii="Times New Roman" w:hAnsi="Times New Roman" w:cs="Times New Roman"/>
          <w:lang w:val="kk-KZ"/>
        </w:rPr>
        <w:t>4. Тендерлік құжаттамаларға өзгерістер мен толықтырулар енгізілген жоқ.</w:t>
      </w:r>
    </w:p>
    <w:p w:rsidR="00D421E6" w:rsidRDefault="00D421E6" w:rsidP="00D421E6">
      <w:pPr>
        <w:jc w:val="both"/>
        <w:rPr>
          <w:rFonts w:ascii="Times New Roman" w:hAnsi="Times New Roman" w:cs="Times New Roman"/>
          <w:lang w:val="kk-KZ"/>
        </w:rPr>
      </w:pPr>
      <w:r w:rsidRPr="002705F1">
        <w:rPr>
          <w:rFonts w:ascii="Times New Roman" w:hAnsi="Times New Roman" w:cs="Times New Roman"/>
          <w:lang w:val="kk-KZ"/>
        </w:rPr>
        <w:t>5. Соңғы мерзім өткенге дейін потенциалды жеткізушілермен тендерлік өтінімге келесі өтінімдер ұсынылды:</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891"/>
        <w:gridCol w:w="4110"/>
        <w:gridCol w:w="2410"/>
      </w:tblGrid>
      <w:tr w:rsidR="00413609" w:rsidRPr="002E70E4" w:rsidTr="00413609">
        <w:trPr>
          <w:trHeight w:val="359"/>
        </w:trPr>
        <w:tc>
          <w:tcPr>
            <w:tcW w:w="653" w:type="dxa"/>
          </w:tcPr>
          <w:p w:rsidR="00413609" w:rsidRPr="002705F1" w:rsidRDefault="00413609" w:rsidP="00103BE6">
            <w:pPr>
              <w:pStyle w:val="a3"/>
              <w:ind w:firstLine="0"/>
              <w:rPr>
                <w:b/>
                <w:sz w:val="24"/>
                <w:szCs w:val="24"/>
                <w:lang w:val="kk-KZ"/>
              </w:rPr>
            </w:pPr>
            <w:r w:rsidRPr="002705F1">
              <w:rPr>
                <w:b/>
                <w:sz w:val="24"/>
                <w:szCs w:val="24"/>
                <w:lang w:val="kk-KZ"/>
              </w:rPr>
              <w:t>Р/с№</w:t>
            </w:r>
          </w:p>
        </w:tc>
        <w:tc>
          <w:tcPr>
            <w:tcW w:w="2891" w:type="dxa"/>
          </w:tcPr>
          <w:p w:rsidR="00413609" w:rsidRPr="002705F1" w:rsidRDefault="00413609" w:rsidP="00103BE6">
            <w:pPr>
              <w:pStyle w:val="a3"/>
              <w:ind w:firstLine="0"/>
              <w:jc w:val="center"/>
              <w:rPr>
                <w:b/>
                <w:sz w:val="24"/>
                <w:szCs w:val="24"/>
              </w:rPr>
            </w:pPr>
            <w:r w:rsidRPr="002705F1">
              <w:rPr>
                <w:b/>
                <w:sz w:val="20"/>
                <w:lang w:val="kk-KZ"/>
              </w:rPr>
              <w:t>Жеткізушінің атауы</w:t>
            </w:r>
          </w:p>
        </w:tc>
        <w:tc>
          <w:tcPr>
            <w:tcW w:w="4110" w:type="dxa"/>
          </w:tcPr>
          <w:p w:rsidR="00413609" w:rsidRPr="00FA2798" w:rsidRDefault="00413609" w:rsidP="00103BE6">
            <w:pPr>
              <w:pStyle w:val="a3"/>
              <w:ind w:firstLine="0"/>
              <w:jc w:val="center"/>
              <w:rPr>
                <w:b/>
                <w:sz w:val="22"/>
                <w:szCs w:val="22"/>
              </w:rPr>
            </w:pPr>
            <w:r w:rsidRPr="00FA2798">
              <w:rPr>
                <w:b/>
                <w:sz w:val="22"/>
                <w:szCs w:val="22"/>
                <w:lang w:val="kk-KZ"/>
              </w:rPr>
              <w:t>Мекенжайы</w:t>
            </w:r>
          </w:p>
        </w:tc>
        <w:tc>
          <w:tcPr>
            <w:tcW w:w="2410" w:type="dxa"/>
          </w:tcPr>
          <w:p w:rsidR="00413609" w:rsidRPr="00FA2798" w:rsidRDefault="00413609" w:rsidP="00103BE6">
            <w:pPr>
              <w:pStyle w:val="a3"/>
              <w:ind w:firstLine="0"/>
              <w:jc w:val="center"/>
              <w:rPr>
                <w:b/>
                <w:sz w:val="22"/>
                <w:szCs w:val="22"/>
              </w:rPr>
            </w:pPr>
            <w:r w:rsidRPr="00FA2798">
              <w:rPr>
                <w:b/>
                <w:sz w:val="22"/>
                <w:szCs w:val="22"/>
                <w:lang w:val="kk-KZ"/>
              </w:rPr>
              <w:t>Ұсыну күні мен уақыты</w:t>
            </w:r>
          </w:p>
        </w:tc>
      </w:tr>
      <w:tr w:rsidR="00413609" w:rsidRPr="002E70E4" w:rsidTr="00413609">
        <w:trPr>
          <w:trHeight w:val="359"/>
        </w:trPr>
        <w:tc>
          <w:tcPr>
            <w:tcW w:w="653" w:type="dxa"/>
            <w:vAlign w:val="center"/>
          </w:tcPr>
          <w:p w:rsidR="00413609" w:rsidRPr="002E70E4" w:rsidRDefault="00413609" w:rsidP="00103BE6">
            <w:pPr>
              <w:pStyle w:val="a3"/>
              <w:ind w:firstLine="0"/>
              <w:jc w:val="center"/>
              <w:rPr>
                <w:sz w:val="20"/>
              </w:rPr>
            </w:pPr>
            <w:r w:rsidRPr="002E70E4">
              <w:rPr>
                <w:sz w:val="20"/>
              </w:rPr>
              <w:t>1</w:t>
            </w:r>
          </w:p>
        </w:tc>
        <w:tc>
          <w:tcPr>
            <w:tcW w:w="2891" w:type="dxa"/>
            <w:vAlign w:val="center"/>
          </w:tcPr>
          <w:p w:rsidR="00413609" w:rsidRPr="002E70E4" w:rsidRDefault="00413609" w:rsidP="00103BE6">
            <w:pPr>
              <w:pStyle w:val="a3"/>
              <w:ind w:firstLine="0"/>
              <w:jc w:val="left"/>
              <w:rPr>
                <w:sz w:val="20"/>
              </w:rPr>
            </w:pPr>
            <w:r w:rsidRPr="002E70E4">
              <w:rPr>
                <w:sz w:val="20"/>
              </w:rPr>
              <w:t>«</w:t>
            </w:r>
            <w:r w:rsidRPr="002E70E4">
              <w:rPr>
                <w:sz w:val="20"/>
                <w:lang w:val="en-US"/>
              </w:rPr>
              <w:t>A&amp;C Medical</w:t>
            </w:r>
            <w:r w:rsidRPr="002E70E4">
              <w:rPr>
                <w:sz w:val="20"/>
              </w:rPr>
              <w:t>»</w:t>
            </w:r>
            <w:r w:rsidRPr="00FA2798">
              <w:rPr>
                <w:sz w:val="22"/>
                <w:szCs w:val="22"/>
                <w:lang w:val="kk-KZ"/>
              </w:rPr>
              <w:t xml:space="preserve"> </w:t>
            </w:r>
            <w:r w:rsidRPr="00FA2798">
              <w:rPr>
                <w:sz w:val="22"/>
                <w:szCs w:val="22"/>
                <w:lang w:val="kk-KZ"/>
              </w:rPr>
              <w:t>ЖШС</w:t>
            </w:r>
          </w:p>
        </w:tc>
        <w:tc>
          <w:tcPr>
            <w:tcW w:w="4110" w:type="dxa"/>
            <w:vAlign w:val="center"/>
          </w:tcPr>
          <w:p w:rsidR="00413609" w:rsidRPr="002E70E4" w:rsidRDefault="00413609" w:rsidP="00103BE6">
            <w:pPr>
              <w:pStyle w:val="a3"/>
              <w:ind w:firstLine="0"/>
              <w:jc w:val="left"/>
              <w:rPr>
                <w:sz w:val="20"/>
                <w:lang w:val="kk-KZ"/>
              </w:rPr>
            </w:pPr>
            <w:r w:rsidRPr="002E70E4">
              <w:rPr>
                <w:sz w:val="20"/>
              </w:rPr>
              <w:t>Алматы</w:t>
            </w:r>
            <w:r>
              <w:rPr>
                <w:sz w:val="20"/>
                <w:lang w:val="kk-KZ"/>
              </w:rPr>
              <w:t xml:space="preserve"> қ, Нүсіпбеков к,</w:t>
            </w:r>
            <w:r w:rsidRPr="002E70E4">
              <w:rPr>
                <w:sz w:val="20"/>
                <w:lang w:val="kk-KZ"/>
              </w:rPr>
              <w:t xml:space="preserve"> 38</w:t>
            </w:r>
          </w:p>
        </w:tc>
        <w:tc>
          <w:tcPr>
            <w:tcW w:w="2410" w:type="dxa"/>
            <w:vAlign w:val="center"/>
          </w:tcPr>
          <w:p w:rsidR="00413609" w:rsidRPr="002E70E4" w:rsidRDefault="00413609" w:rsidP="00103BE6">
            <w:pPr>
              <w:pStyle w:val="a3"/>
              <w:ind w:firstLine="0"/>
              <w:jc w:val="center"/>
              <w:rPr>
                <w:sz w:val="20"/>
                <w:lang w:val="kk-KZ"/>
              </w:rPr>
            </w:pPr>
            <w:r w:rsidRPr="002E70E4">
              <w:rPr>
                <w:sz w:val="20"/>
                <w:lang w:val="kk-KZ"/>
              </w:rPr>
              <w:t>20.10.2023 11:41</w:t>
            </w:r>
          </w:p>
        </w:tc>
      </w:tr>
      <w:tr w:rsidR="00413609" w:rsidRPr="002E70E4" w:rsidTr="00413609">
        <w:trPr>
          <w:trHeight w:val="359"/>
        </w:trPr>
        <w:tc>
          <w:tcPr>
            <w:tcW w:w="653" w:type="dxa"/>
            <w:vAlign w:val="center"/>
          </w:tcPr>
          <w:p w:rsidR="00413609" w:rsidRPr="002E70E4" w:rsidRDefault="00413609" w:rsidP="00103BE6">
            <w:pPr>
              <w:pStyle w:val="a3"/>
              <w:ind w:firstLine="0"/>
              <w:jc w:val="center"/>
              <w:rPr>
                <w:sz w:val="20"/>
              </w:rPr>
            </w:pPr>
            <w:r w:rsidRPr="002E70E4">
              <w:rPr>
                <w:sz w:val="20"/>
              </w:rPr>
              <w:t>2</w:t>
            </w:r>
          </w:p>
        </w:tc>
        <w:tc>
          <w:tcPr>
            <w:tcW w:w="2891" w:type="dxa"/>
            <w:vAlign w:val="center"/>
          </w:tcPr>
          <w:p w:rsidR="00413609" w:rsidRPr="002E70E4" w:rsidRDefault="00413609" w:rsidP="00103BE6">
            <w:pPr>
              <w:pStyle w:val="a3"/>
              <w:ind w:firstLine="0"/>
              <w:jc w:val="left"/>
              <w:rPr>
                <w:sz w:val="20"/>
              </w:rPr>
            </w:pPr>
            <w:r w:rsidRPr="002E70E4">
              <w:rPr>
                <w:sz w:val="20"/>
              </w:rPr>
              <w:t>«Юникс Мед»</w:t>
            </w:r>
            <w:r w:rsidRPr="00FA2798">
              <w:rPr>
                <w:sz w:val="22"/>
                <w:szCs w:val="22"/>
                <w:lang w:val="kk-KZ"/>
              </w:rPr>
              <w:t xml:space="preserve"> </w:t>
            </w:r>
            <w:r w:rsidRPr="00FA2798">
              <w:rPr>
                <w:sz w:val="22"/>
                <w:szCs w:val="22"/>
                <w:lang w:val="kk-KZ"/>
              </w:rPr>
              <w:t>ЖШС</w:t>
            </w:r>
          </w:p>
        </w:tc>
        <w:tc>
          <w:tcPr>
            <w:tcW w:w="4110" w:type="dxa"/>
            <w:vAlign w:val="center"/>
          </w:tcPr>
          <w:p w:rsidR="00413609" w:rsidRPr="002E70E4" w:rsidRDefault="00413609" w:rsidP="00103BE6">
            <w:pPr>
              <w:pStyle w:val="a3"/>
              <w:ind w:firstLine="0"/>
              <w:jc w:val="left"/>
              <w:rPr>
                <w:sz w:val="20"/>
                <w:lang w:val="kk-KZ"/>
              </w:rPr>
            </w:pPr>
            <w:r w:rsidRPr="002E70E4">
              <w:rPr>
                <w:sz w:val="20"/>
                <w:lang w:val="kk-KZ"/>
              </w:rPr>
              <w:t xml:space="preserve"> Алматы</w:t>
            </w:r>
            <w:r>
              <w:rPr>
                <w:sz w:val="20"/>
                <w:lang w:val="kk-KZ"/>
              </w:rPr>
              <w:t xml:space="preserve"> қ, Макатаев к,</w:t>
            </w:r>
            <w:r w:rsidRPr="002E70E4">
              <w:rPr>
                <w:sz w:val="20"/>
                <w:lang w:val="kk-KZ"/>
              </w:rPr>
              <w:t xml:space="preserve"> 13 А</w:t>
            </w:r>
          </w:p>
        </w:tc>
        <w:tc>
          <w:tcPr>
            <w:tcW w:w="2410" w:type="dxa"/>
            <w:vAlign w:val="center"/>
          </w:tcPr>
          <w:p w:rsidR="00413609" w:rsidRPr="002E70E4" w:rsidRDefault="00413609" w:rsidP="00103BE6">
            <w:pPr>
              <w:pStyle w:val="a3"/>
              <w:ind w:firstLine="0"/>
              <w:jc w:val="center"/>
              <w:rPr>
                <w:sz w:val="20"/>
                <w:lang w:val="kk-KZ"/>
              </w:rPr>
            </w:pPr>
            <w:r w:rsidRPr="002E70E4">
              <w:rPr>
                <w:sz w:val="20"/>
                <w:lang w:val="kk-KZ"/>
              </w:rPr>
              <w:t>26.10.2023  11:00</w:t>
            </w:r>
          </w:p>
        </w:tc>
      </w:tr>
      <w:tr w:rsidR="00413609" w:rsidRPr="002E70E4" w:rsidTr="00413609">
        <w:trPr>
          <w:trHeight w:val="359"/>
        </w:trPr>
        <w:tc>
          <w:tcPr>
            <w:tcW w:w="653" w:type="dxa"/>
            <w:vAlign w:val="center"/>
          </w:tcPr>
          <w:p w:rsidR="00413609" w:rsidRPr="002E70E4" w:rsidRDefault="00413609" w:rsidP="00103BE6">
            <w:pPr>
              <w:pStyle w:val="a3"/>
              <w:ind w:firstLine="0"/>
              <w:jc w:val="center"/>
              <w:rPr>
                <w:sz w:val="20"/>
              </w:rPr>
            </w:pPr>
            <w:r w:rsidRPr="002E70E4">
              <w:rPr>
                <w:sz w:val="20"/>
              </w:rPr>
              <w:t>3</w:t>
            </w:r>
          </w:p>
        </w:tc>
        <w:tc>
          <w:tcPr>
            <w:tcW w:w="2891" w:type="dxa"/>
            <w:vAlign w:val="center"/>
          </w:tcPr>
          <w:p w:rsidR="00413609" w:rsidRPr="002E70E4" w:rsidRDefault="00413609" w:rsidP="00103BE6">
            <w:pPr>
              <w:pStyle w:val="a3"/>
              <w:ind w:firstLine="0"/>
              <w:jc w:val="left"/>
              <w:rPr>
                <w:sz w:val="20"/>
              </w:rPr>
            </w:pPr>
            <w:r w:rsidRPr="002E70E4">
              <w:rPr>
                <w:sz w:val="20"/>
              </w:rPr>
              <w:t>«</w:t>
            </w:r>
            <w:r w:rsidRPr="002E70E4">
              <w:rPr>
                <w:sz w:val="20"/>
                <w:lang w:val="en-US"/>
              </w:rPr>
              <w:t>Micro Solutions</w:t>
            </w:r>
            <w:r w:rsidRPr="002E70E4">
              <w:rPr>
                <w:sz w:val="20"/>
              </w:rPr>
              <w:t>»</w:t>
            </w:r>
            <w:r w:rsidRPr="00FA2798">
              <w:rPr>
                <w:sz w:val="22"/>
                <w:szCs w:val="22"/>
                <w:lang w:val="kk-KZ"/>
              </w:rPr>
              <w:t xml:space="preserve"> </w:t>
            </w:r>
            <w:r w:rsidRPr="00FA2798">
              <w:rPr>
                <w:sz w:val="22"/>
                <w:szCs w:val="22"/>
                <w:lang w:val="kk-KZ"/>
              </w:rPr>
              <w:t>ЖШС</w:t>
            </w:r>
          </w:p>
        </w:tc>
        <w:tc>
          <w:tcPr>
            <w:tcW w:w="4110" w:type="dxa"/>
            <w:vAlign w:val="center"/>
          </w:tcPr>
          <w:p w:rsidR="00413609" w:rsidRPr="002E70E4" w:rsidRDefault="00413609" w:rsidP="00103BE6">
            <w:pPr>
              <w:pStyle w:val="a3"/>
              <w:ind w:firstLine="0"/>
              <w:jc w:val="left"/>
              <w:rPr>
                <w:sz w:val="20"/>
                <w:lang w:val="kk-KZ"/>
              </w:rPr>
            </w:pPr>
            <w:r>
              <w:rPr>
                <w:sz w:val="20"/>
                <w:lang w:val="kk-KZ"/>
              </w:rPr>
              <w:t>Қарағанды қ,  Бұ</w:t>
            </w:r>
            <w:r w:rsidRPr="002E70E4">
              <w:rPr>
                <w:sz w:val="20"/>
                <w:lang w:val="kk-KZ"/>
              </w:rPr>
              <w:t>хар-Жырай</w:t>
            </w:r>
            <w:r>
              <w:rPr>
                <w:sz w:val="20"/>
                <w:lang w:val="kk-KZ"/>
              </w:rPr>
              <w:t xml:space="preserve"> даңғ</w:t>
            </w:r>
            <w:r w:rsidRPr="002E70E4">
              <w:rPr>
                <w:sz w:val="20"/>
                <w:lang w:val="kk-KZ"/>
              </w:rPr>
              <w:t xml:space="preserve"> 24, офис 305</w:t>
            </w:r>
          </w:p>
        </w:tc>
        <w:tc>
          <w:tcPr>
            <w:tcW w:w="2410" w:type="dxa"/>
            <w:vAlign w:val="center"/>
          </w:tcPr>
          <w:p w:rsidR="00413609" w:rsidRPr="002E70E4" w:rsidRDefault="00413609" w:rsidP="00103BE6">
            <w:pPr>
              <w:pStyle w:val="a3"/>
              <w:ind w:firstLine="0"/>
              <w:jc w:val="center"/>
              <w:rPr>
                <w:sz w:val="20"/>
                <w:lang w:val="kk-KZ"/>
              </w:rPr>
            </w:pPr>
            <w:r w:rsidRPr="002E70E4">
              <w:rPr>
                <w:sz w:val="20"/>
                <w:lang w:val="kk-KZ"/>
              </w:rPr>
              <w:t>30.10.2023 10:25</w:t>
            </w:r>
          </w:p>
        </w:tc>
      </w:tr>
      <w:tr w:rsidR="00413609" w:rsidRPr="002E70E4" w:rsidTr="00413609">
        <w:trPr>
          <w:trHeight w:val="359"/>
        </w:trPr>
        <w:tc>
          <w:tcPr>
            <w:tcW w:w="653" w:type="dxa"/>
            <w:vAlign w:val="center"/>
          </w:tcPr>
          <w:p w:rsidR="00413609" w:rsidRPr="002E70E4" w:rsidRDefault="00413609" w:rsidP="00103BE6">
            <w:pPr>
              <w:pStyle w:val="a3"/>
              <w:ind w:firstLine="0"/>
              <w:jc w:val="center"/>
              <w:rPr>
                <w:sz w:val="20"/>
              </w:rPr>
            </w:pPr>
            <w:r w:rsidRPr="002E70E4">
              <w:rPr>
                <w:sz w:val="20"/>
              </w:rPr>
              <w:t>4</w:t>
            </w:r>
          </w:p>
        </w:tc>
        <w:tc>
          <w:tcPr>
            <w:tcW w:w="2891" w:type="dxa"/>
            <w:vAlign w:val="center"/>
          </w:tcPr>
          <w:p w:rsidR="00413609" w:rsidRPr="002E70E4" w:rsidRDefault="00413609" w:rsidP="00103BE6">
            <w:pPr>
              <w:pStyle w:val="a3"/>
              <w:ind w:firstLine="0"/>
              <w:jc w:val="left"/>
              <w:rPr>
                <w:sz w:val="20"/>
              </w:rPr>
            </w:pPr>
            <w:r w:rsidRPr="002E70E4">
              <w:rPr>
                <w:sz w:val="20"/>
              </w:rPr>
              <w:t>«</w:t>
            </w:r>
            <w:r w:rsidRPr="002E70E4">
              <w:rPr>
                <w:sz w:val="20"/>
                <w:lang w:val="en-US"/>
              </w:rPr>
              <w:t>Asian CS</w:t>
            </w:r>
            <w:r w:rsidRPr="002E70E4">
              <w:rPr>
                <w:sz w:val="20"/>
              </w:rPr>
              <w:t>»</w:t>
            </w:r>
            <w:r w:rsidRPr="00FA2798">
              <w:rPr>
                <w:sz w:val="22"/>
                <w:szCs w:val="22"/>
                <w:lang w:val="kk-KZ"/>
              </w:rPr>
              <w:t xml:space="preserve"> </w:t>
            </w:r>
            <w:r w:rsidRPr="00FA2798">
              <w:rPr>
                <w:sz w:val="22"/>
                <w:szCs w:val="22"/>
                <w:lang w:val="kk-KZ"/>
              </w:rPr>
              <w:t>ЖШС</w:t>
            </w:r>
          </w:p>
        </w:tc>
        <w:tc>
          <w:tcPr>
            <w:tcW w:w="4110" w:type="dxa"/>
            <w:vAlign w:val="center"/>
          </w:tcPr>
          <w:p w:rsidR="00413609" w:rsidRPr="002E70E4" w:rsidRDefault="00413609" w:rsidP="00103BE6">
            <w:pPr>
              <w:pStyle w:val="a3"/>
              <w:ind w:firstLine="0"/>
              <w:jc w:val="left"/>
              <w:rPr>
                <w:sz w:val="20"/>
                <w:lang w:val="kk-KZ"/>
              </w:rPr>
            </w:pPr>
            <w:r>
              <w:rPr>
                <w:sz w:val="20"/>
                <w:lang w:val="kk-KZ"/>
              </w:rPr>
              <w:t xml:space="preserve">Алматы, Тургут Озал к, </w:t>
            </w:r>
            <w:r w:rsidRPr="002E70E4">
              <w:rPr>
                <w:sz w:val="20"/>
                <w:lang w:val="kk-KZ"/>
              </w:rPr>
              <w:t xml:space="preserve"> 237</w:t>
            </w:r>
          </w:p>
        </w:tc>
        <w:tc>
          <w:tcPr>
            <w:tcW w:w="2410" w:type="dxa"/>
            <w:vAlign w:val="center"/>
          </w:tcPr>
          <w:p w:rsidR="00413609" w:rsidRPr="002E70E4" w:rsidRDefault="00413609" w:rsidP="00103BE6">
            <w:pPr>
              <w:pStyle w:val="a3"/>
              <w:ind w:firstLine="0"/>
              <w:jc w:val="center"/>
              <w:rPr>
                <w:sz w:val="20"/>
                <w:lang w:val="kk-KZ"/>
              </w:rPr>
            </w:pPr>
            <w:r w:rsidRPr="002E70E4">
              <w:rPr>
                <w:sz w:val="20"/>
                <w:lang w:val="kk-KZ"/>
              </w:rPr>
              <w:t>30.10.2023  12:45</w:t>
            </w:r>
          </w:p>
        </w:tc>
      </w:tr>
    </w:tbl>
    <w:p w:rsidR="00D421E6" w:rsidRPr="000F7E74" w:rsidRDefault="00D421E6" w:rsidP="00D421E6">
      <w:pPr>
        <w:jc w:val="both"/>
        <w:rPr>
          <w:rFonts w:ascii="Times New Roman" w:hAnsi="Times New Roman" w:cs="Times New Roman"/>
          <w:lang w:val="kk-KZ"/>
        </w:rPr>
      </w:pPr>
    </w:p>
    <w:p w:rsidR="00D421E6" w:rsidRDefault="00D421E6" w:rsidP="00D421E6">
      <w:pPr>
        <w:jc w:val="both"/>
        <w:rPr>
          <w:rFonts w:ascii="Times New Roman" w:hAnsi="Times New Roman" w:cs="Times New Roman"/>
          <w:lang w:val="kk-KZ"/>
        </w:rPr>
      </w:pPr>
      <w:r w:rsidRPr="002705F1">
        <w:rPr>
          <w:rFonts w:ascii="Times New Roman" w:hAnsi="Times New Roman" w:cs="Times New Roman"/>
          <w:lang w:val="kk-KZ"/>
        </w:rPr>
        <w:t>6.Тендерлік құжаттама мен Ереже талаптарына сай потенциалды жеткізушінің таблица сәйкестігі</w:t>
      </w:r>
    </w:p>
    <w:tbl>
      <w:tblPr>
        <w:tblpPr w:leftFromText="180" w:rightFromText="180" w:vertAnchor="text" w:horzAnchor="margin" w:tblpX="358" w:tblpY="17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126"/>
        <w:gridCol w:w="2835"/>
        <w:gridCol w:w="3402"/>
      </w:tblGrid>
      <w:tr w:rsidR="00413609" w:rsidRPr="00156304" w:rsidTr="00413609">
        <w:trPr>
          <w:trHeight w:val="418"/>
        </w:trPr>
        <w:tc>
          <w:tcPr>
            <w:tcW w:w="668" w:type="dxa"/>
            <w:vMerge w:val="restart"/>
          </w:tcPr>
          <w:p w:rsidR="00413609" w:rsidRPr="002705F1" w:rsidRDefault="00413609" w:rsidP="00413609">
            <w:pPr>
              <w:jc w:val="both"/>
              <w:rPr>
                <w:rFonts w:ascii="Times New Roman" w:hAnsi="Times New Roman" w:cs="Times New Roman"/>
                <w:b/>
                <w:sz w:val="20"/>
                <w:szCs w:val="20"/>
                <w:lang w:val="kk-KZ"/>
              </w:rPr>
            </w:pPr>
            <w:r w:rsidRPr="002705F1">
              <w:rPr>
                <w:rFonts w:ascii="Times New Roman" w:hAnsi="Times New Roman" w:cs="Times New Roman"/>
                <w:b/>
                <w:sz w:val="20"/>
                <w:szCs w:val="20"/>
                <w:lang w:val="kk-KZ"/>
              </w:rPr>
              <w:t>Р/с</w:t>
            </w:r>
          </w:p>
          <w:p w:rsidR="00413609" w:rsidRPr="000F7E74" w:rsidRDefault="00413609" w:rsidP="00413609">
            <w:pPr>
              <w:jc w:val="both"/>
              <w:rPr>
                <w:rFonts w:ascii="Times New Roman" w:hAnsi="Times New Roman" w:cs="Times New Roman"/>
                <w:b/>
              </w:rPr>
            </w:pPr>
            <w:r w:rsidRPr="002705F1">
              <w:rPr>
                <w:rFonts w:ascii="Times New Roman" w:hAnsi="Times New Roman" w:cs="Times New Roman"/>
                <w:b/>
                <w:sz w:val="20"/>
                <w:szCs w:val="20"/>
                <w:lang w:val="kk-KZ"/>
              </w:rPr>
              <w:t>№</w:t>
            </w:r>
          </w:p>
        </w:tc>
        <w:tc>
          <w:tcPr>
            <w:tcW w:w="3126" w:type="dxa"/>
            <w:vMerge w:val="restart"/>
          </w:tcPr>
          <w:p w:rsidR="00413609" w:rsidRPr="000F7E74" w:rsidRDefault="00413609" w:rsidP="00413609">
            <w:pPr>
              <w:jc w:val="center"/>
              <w:rPr>
                <w:rFonts w:ascii="Times New Roman" w:hAnsi="Times New Roman" w:cs="Times New Roman"/>
                <w:b/>
              </w:rPr>
            </w:pPr>
            <w:r w:rsidRPr="002705F1">
              <w:rPr>
                <w:rFonts w:ascii="Times New Roman" w:hAnsi="Times New Roman" w:cs="Times New Roman"/>
                <w:b/>
                <w:sz w:val="20"/>
                <w:szCs w:val="20"/>
                <w:lang w:val="kk-KZ"/>
              </w:rPr>
              <w:t>Жеткізушінің атауы</w:t>
            </w:r>
          </w:p>
        </w:tc>
        <w:tc>
          <w:tcPr>
            <w:tcW w:w="6237" w:type="dxa"/>
            <w:gridSpan w:val="2"/>
          </w:tcPr>
          <w:p w:rsidR="00413609" w:rsidRPr="00413609" w:rsidRDefault="00413609" w:rsidP="00413609">
            <w:pPr>
              <w:jc w:val="center"/>
              <w:rPr>
                <w:rFonts w:ascii="Times New Roman" w:hAnsi="Times New Roman" w:cs="Times New Roman"/>
                <w:b/>
              </w:rPr>
            </w:pPr>
            <w:r w:rsidRPr="002705F1">
              <w:rPr>
                <w:rFonts w:ascii="Times New Roman" w:hAnsi="Times New Roman" w:cs="Times New Roman"/>
                <w:b/>
                <w:sz w:val="20"/>
                <w:szCs w:val="20"/>
                <w:lang w:val="kk-KZ"/>
              </w:rPr>
              <w:t>Тендерлік құжаттамалардың талап сәйкестігі</w:t>
            </w:r>
            <w:r w:rsidRPr="002705F1">
              <w:rPr>
                <w:rFonts w:ascii="Times New Roman" w:hAnsi="Times New Roman" w:cs="Times New Roman"/>
                <w:b/>
                <w:sz w:val="20"/>
                <w:szCs w:val="20"/>
              </w:rPr>
              <w:t>:</w:t>
            </w:r>
          </w:p>
        </w:tc>
      </w:tr>
      <w:tr w:rsidR="00413609" w:rsidRPr="00156304" w:rsidTr="00413609">
        <w:trPr>
          <w:trHeight w:val="135"/>
        </w:trPr>
        <w:tc>
          <w:tcPr>
            <w:tcW w:w="668" w:type="dxa"/>
            <w:vMerge/>
          </w:tcPr>
          <w:p w:rsidR="00413609" w:rsidRPr="00413609" w:rsidRDefault="00413609" w:rsidP="00413609">
            <w:pPr>
              <w:jc w:val="both"/>
              <w:rPr>
                <w:rFonts w:ascii="Times New Roman" w:hAnsi="Times New Roman" w:cs="Times New Roman"/>
              </w:rPr>
            </w:pPr>
          </w:p>
        </w:tc>
        <w:tc>
          <w:tcPr>
            <w:tcW w:w="3126" w:type="dxa"/>
            <w:vMerge/>
          </w:tcPr>
          <w:p w:rsidR="00413609" w:rsidRPr="00413609" w:rsidRDefault="00413609" w:rsidP="00413609">
            <w:pPr>
              <w:jc w:val="both"/>
              <w:rPr>
                <w:rFonts w:ascii="Times New Roman" w:hAnsi="Times New Roman" w:cs="Times New Roman"/>
              </w:rPr>
            </w:pPr>
          </w:p>
        </w:tc>
        <w:tc>
          <w:tcPr>
            <w:tcW w:w="2835" w:type="dxa"/>
          </w:tcPr>
          <w:p w:rsidR="00413609" w:rsidRPr="00413609" w:rsidRDefault="00413609" w:rsidP="00413609">
            <w:pPr>
              <w:jc w:val="center"/>
              <w:rPr>
                <w:rFonts w:ascii="Times New Roman" w:hAnsi="Times New Roman" w:cs="Times New Roman"/>
                <w:b/>
              </w:rPr>
            </w:pPr>
            <w:r w:rsidRPr="002705F1">
              <w:rPr>
                <w:rFonts w:ascii="Times New Roman" w:hAnsi="Times New Roman" w:cs="Times New Roman"/>
                <w:b/>
                <w:sz w:val="20"/>
                <w:szCs w:val="20"/>
                <w:lang w:val="kk-KZ"/>
              </w:rPr>
              <w:t>Санаттық талаптар</w:t>
            </w:r>
          </w:p>
        </w:tc>
        <w:tc>
          <w:tcPr>
            <w:tcW w:w="3402" w:type="dxa"/>
          </w:tcPr>
          <w:p w:rsidR="00413609" w:rsidRPr="00413609" w:rsidRDefault="00413609" w:rsidP="00413609">
            <w:pPr>
              <w:jc w:val="center"/>
              <w:rPr>
                <w:rFonts w:ascii="Times New Roman" w:hAnsi="Times New Roman" w:cs="Times New Roman"/>
                <w:b/>
              </w:rPr>
            </w:pPr>
            <w:r w:rsidRPr="002705F1">
              <w:rPr>
                <w:rFonts w:ascii="Times New Roman" w:hAnsi="Times New Roman" w:cs="Times New Roman"/>
                <w:b/>
                <w:sz w:val="20"/>
                <w:szCs w:val="20"/>
                <w:lang w:val="kk-KZ"/>
              </w:rPr>
              <w:t>Тех бөлім (спец)</w:t>
            </w:r>
          </w:p>
        </w:tc>
      </w:tr>
      <w:tr w:rsidR="00413609" w:rsidRPr="00156304" w:rsidTr="00413609">
        <w:trPr>
          <w:trHeight w:val="91"/>
        </w:trPr>
        <w:tc>
          <w:tcPr>
            <w:tcW w:w="668" w:type="dxa"/>
            <w:vAlign w:val="center"/>
          </w:tcPr>
          <w:p w:rsidR="00413609" w:rsidRPr="00413609" w:rsidRDefault="00413609" w:rsidP="00413609">
            <w:pPr>
              <w:pStyle w:val="a3"/>
              <w:ind w:firstLine="0"/>
              <w:jc w:val="left"/>
              <w:rPr>
                <w:sz w:val="22"/>
                <w:szCs w:val="22"/>
              </w:rPr>
            </w:pPr>
            <w:r w:rsidRPr="00413609">
              <w:rPr>
                <w:sz w:val="22"/>
                <w:szCs w:val="22"/>
              </w:rPr>
              <w:t>1</w:t>
            </w:r>
          </w:p>
        </w:tc>
        <w:tc>
          <w:tcPr>
            <w:tcW w:w="3126" w:type="dxa"/>
            <w:vAlign w:val="center"/>
          </w:tcPr>
          <w:p w:rsidR="00413609" w:rsidRPr="00413609" w:rsidRDefault="00413609" w:rsidP="00413609">
            <w:pPr>
              <w:pStyle w:val="a3"/>
              <w:ind w:firstLine="0"/>
              <w:jc w:val="left"/>
              <w:rPr>
                <w:sz w:val="20"/>
              </w:rPr>
            </w:pPr>
            <w:r w:rsidRPr="00413609">
              <w:rPr>
                <w:sz w:val="20"/>
              </w:rPr>
              <w:t>«</w:t>
            </w:r>
            <w:r w:rsidRPr="00413609">
              <w:rPr>
                <w:sz w:val="20"/>
                <w:lang w:val="en-US"/>
              </w:rPr>
              <w:t>A&amp;C Medical</w:t>
            </w:r>
            <w:r w:rsidRPr="00413609">
              <w:rPr>
                <w:sz w:val="20"/>
              </w:rPr>
              <w:t>»</w:t>
            </w:r>
            <w:r w:rsidRPr="00E45C10">
              <w:rPr>
                <w:sz w:val="22"/>
                <w:szCs w:val="22"/>
                <w:lang w:val="kk-KZ"/>
              </w:rPr>
              <w:t xml:space="preserve"> </w:t>
            </w:r>
            <w:r w:rsidRPr="00E45C10">
              <w:rPr>
                <w:sz w:val="22"/>
                <w:szCs w:val="22"/>
                <w:lang w:val="kk-KZ"/>
              </w:rPr>
              <w:t>ЖШС</w:t>
            </w:r>
          </w:p>
        </w:tc>
        <w:tc>
          <w:tcPr>
            <w:tcW w:w="2835" w:type="dxa"/>
            <w:vAlign w:val="center"/>
          </w:tcPr>
          <w:p w:rsidR="00413609" w:rsidRPr="000F7E74" w:rsidRDefault="00413609" w:rsidP="00413609">
            <w:pPr>
              <w:pStyle w:val="a3"/>
              <w:ind w:firstLine="0"/>
              <w:jc w:val="left"/>
              <w:rPr>
                <w:sz w:val="22"/>
                <w:szCs w:val="22"/>
              </w:rPr>
            </w:pPr>
            <w:r w:rsidRPr="002705F1">
              <w:rPr>
                <w:sz w:val="20"/>
                <w:lang w:val="kk-KZ"/>
              </w:rPr>
              <w:t>сәйкес келеді</w:t>
            </w:r>
          </w:p>
        </w:tc>
        <w:tc>
          <w:tcPr>
            <w:tcW w:w="3402" w:type="dxa"/>
          </w:tcPr>
          <w:p w:rsidR="00413609" w:rsidRPr="00413609" w:rsidRDefault="00413609" w:rsidP="00413609">
            <w:pPr>
              <w:tabs>
                <w:tab w:val="left" w:pos="1717"/>
              </w:tabs>
              <w:jc w:val="both"/>
              <w:rPr>
                <w:rFonts w:ascii="Times New Roman" w:hAnsi="Times New Roman" w:cs="Times New Roman"/>
              </w:rPr>
            </w:pPr>
            <w:r w:rsidRPr="00E45C10">
              <w:rPr>
                <w:rFonts w:ascii="Times New Roman" w:hAnsi="Times New Roman" w:cs="Times New Roman"/>
                <w:sz w:val="20"/>
                <w:lang w:val="kk-KZ"/>
              </w:rPr>
              <w:t>сәйкес келеді</w:t>
            </w:r>
          </w:p>
        </w:tc>
      </w:tr>
      <w:tr w:rsidR="00413609" w:rsidRPr="00156304" w:rsidTr="00413609">
        <w:trPr>
          <w:trHeight w:val="91"/>
        </w:trPr>
        <w:tc>
          <w:tcPr>
            <w:tcW w:w="668" w:type="dxa"/>
            <w:vAlign w:val="center"/>
          </w:tcPr>
          <w:p w:rsidR="00413609" w:rsidRPr="00413609" w:rsidRDefault="00413609" w:rsidP="00413609">
            <w:pPr>
              <w:pStyle w:val="a3"/>
              <w:ind w:firstLine="0"/>
              <w:jc w:val="left"/>
              <w:rPr>
                <w:sz w:val="22"/>
                <w:szCs w:val="22"/>
              </w:rPr>
            </w:pPr>
            <w:r w:rsidRPr="00413609">
              <w:rPr>
                <w:sz w:val="22"/>
                <w:szCs w:val="22"/>
              </w:rPr>
              <w:t>2</w:t>
            </w:r>
          </w:p>
        </w:tc>
        <w:tc>
          <w:tcPr>
            <w:tcW w:w="3126" w:type="dxa"/>
            <w:vAlign w:val="center"/>
          </w:tcPr>
          <w:p w:rsidR="00413609" w:rsidRPr="00413609" w:rsidRDefault="00413609" w:rsidP="00413609">
            <w:pPr>
              <w:pStyle w:val="a3"/>
              <w:ind w:firstLine="0"/>
              <w:jc w:val="left"/>
              <w:rPr>
                <w:sz w:val="20"/>
              </w:rPr>
            </w:pPr>
            <w:r w:rsidRPr="00413609">
              <w:rPr>
                <w:sz w:val="20"/>
              </w:rPr>
              <w:t>«Юникс Мед»</w:t>
            </w:r>
            <w:r w:rsidRPr="00E45C10">
              <w:rPr>
                <w:sz w:val="22"/>
                <w:szCs w:val="22"/>
                <w:lang w:val="kk-KZ"/>
              </w:rPr>
              <w:t xml:space="preserve"> </w:t>
            </w:r>
            <w:r w:rsidRPr="00E45C10">
              <w:rPr>
                <w:sz w:val="22"/>
                <w:szCs w:val="22"/>
                <w:lang w:val="kk-KZ"/>
              </w:rPr>
              <w:t>ЖШС</w:t>
            </w:r>
          </w:p>
        </w:tc>
        <w:tc>
          <w:tcPr>
            <w:tcW w:w="2835" w:type="dxa"/>
            <w:vAlign w:val="center"/>
          </w:tcPr>
          <w:p w:rsidR="00413609" w:rsidRPr="000F7E74" w:rsidRDefault="00413609" w:rsidP="00413609">
            <w:pPr>
              <w:pStyle w:val="a3"/>
              <w:ind w:firstLine="0"/>
              <w:jc w:val="left"/>
              <w:rPr>
                <w:sz w:val="22"/>
                <w:szCs w:val="22"/>
              </w:rPr>
            </w:pPr>
            <w:r w:rsidRPr="002705F1">
              <w:rPr>
                <w:sz w:val="20"/>
                <w:lang w:val="kk-KZ"/>
              </w:rPr>
              <w:t>сәйкес келеді</w:t>
            </w:r>
          </w:p>
        </w:tc>
        <w:tc>
          <w:tcPr>
            <w:tcW w:w="3402" w:type="dxa"/>
          </w:tcPr>
          <w:p w:rsidR="00413609" w:rsidRPr="00413609" w:rsidRDefault="00413609" w:rsidP="00413609">
            <w:pPr>
              <w:jc w:val="both"/>
              <w:rPr>
                <w:rFonts w:ascii="Times New Roman" w:hAnsi="Times New Roman" w:cs="Times New Roman"/>
              </w:rPr>
            </w:pPr>
            <w:proofErr w:type="spellStart"/>
            <w:r w:rsidRPr="00413609">
              <w:rPr>
                <w:rFonts w:ascii="Times New Roman" w:hAnsi="Times New Roman" w:cs="Times New Roman"/>
              </w:rPr>
              <w:t>сәйкес</w:t>
            </w:r>
            <w:proofErr w:type="spellEnd"/>
            <w:r w:rsidRPr="00413609">
              <w:rPr>
                <w:rFonts w:ascii="Times New Roman" w:hAnsi="Times New Roman" w:cs="Times New Roman"/>
              </w:rPr>
              <w:t xml:space="preserve"> </w:t>
            </w:r>
            <w:proofErr w:type="spellStart"/>
            <w:r w:rsidRPr="00413609">
              <w:rPr>
                <w:rFonts w:ascii="Times New Roman" w:hAnsi="Times New Roman" w:cs="Times New Roman"/>
              </w:rPr>
              <w:t>келмейді</w:t>
            </w:r>
            <w:proofErr w:type="spellEnd"/>
            <w:r w:rsidRPr="00413609">
              <w:rPr>
                <w:rFonts w:ascii="Times New Roman" w:hAnsi="Times New Roman" w:cs="Times New Roman"/>
              </w:rPr>
              <w:t xml:space="preserve"> (2-тарау 4-параграф 62-тармақ 7-тармақ</w:t>
            </w:r>
            <w:proofErr w:type="gramStart"/>
            <w:r w:rsidRPr="00413609">
              <w:rPr>
                <w:rFonts w:ascii="Times New Roman" w:hAnsi="Times New Roman" w:cs="Times New Roman"/>
              </w:rPr>
              <w:t>ша</w:t>
            </w:r>
            <w:proofErr w:type="gramEnd"/>
            <w:r w:rsidRPr="00413609">
              <w:rPr>
                <w:rFonts w:ascii="Times New Roman" w:hAnsi="Times New Roman" w:cs="Times New Roman"/>
              </w:rPr>
              <w:t>)</w:t>
            </w:r>
          </w:p>
        </w:tc>
      </w:tr>
      <w:tr w:rsidR="00413609" w:rsidRPr="00156304" w:rsidTr="00413609">
        <w:trPr>
          <w:trHeight w:val="91"/>
        </w:trPr>
        <w:tc>
          <w:tcPr>
            <w:tcW w:w="668" w:type="dxa"/>
            <w:vAlign w:val="center"/>
          </w:tcPr>
          <w:p w:rsidR="00413609" w:rsidRPr="00413609" w:rsidRDefault="00413609" w:rsidP="00413609">
            <w:pPr>
              <w:pStyle w:val="a3"/>
              <w:ind w:firstLine="0"/>
              <w:jc w:val="left"/>
              <w:rPr>
                <w:sz w:val="22"/>
                <w:szCs w:val="22"/>
              </w:rPr>
            </w:pPr>
            <w:r w:rsidRPr="00413609">
              <w:rPr>
                <w:sz w:val="22"/>
                <w:szCs w:val="22"/>
              </w:rPr>
              <w:t>3</w:t>
            </w:r>
          </w:p>
        </w:tc>
        <w:tc>
          <w:tcPr>
            <w:tcW w:w="3126" w:type="dxa"/>
            <w:vAlign w:val="center"/>
          </w:tcPr>
          <w:p w:rsidR="00413609" w:rsidRPr="00413609" w:rsidRDefault="00413609" w:rsidP="00413609">
            <w:pPr>
              <w:pStyle w:val="a3"/>
              <w:ind w:firstLine="0"/>
              <w:jc w:val="left"/>
              <w:rPr>
                <w:sz w:val="20"/>
              </w:rPr>
            </w:pPr>
            <w:r w:rsidRPr="00413609">
              <w:rPr>
                <w:sz w:val="20"/>
              </w:rPr>
              <w:t>«</w:t>
            </w:r>
            <w:r w:rsidRPr="00413609">
              <w:rPr>
                <w:sz w:val="20"/>
                <w:lang w:val="en-US"/>
              </w:rPr>
              <w:t>Micro Solutions</w:t>
            </w:r>
            <w:r w:rsidRPr="00413609">
              <w:rPr>
                <w:sz w:val="20"/>
              </w:rPr>
              <w:t>»</w:t>
            </w:r>
            <w:r w:rsidRPr="00E45C10">
              <w:rPr>
                <w:sz w:val="22"/>
                <w:szCs w:val="22"/>
                <w:lang w:val="kk-KZ"/>
              </w:rPr>
              <w:t xml:space="preserve"> </w:t>
            </w:r>
            <w:r w:rsidRPr="00E45C10">
              <w:rPr>
                <w:sz w:val="22"/>
                <w:szCs w:val="22"/>
                <w:lang w:val="kk-KZ"/>
              </w:rPr>
              <w:t>ЖШС</w:t>
            </w:r>
          </w:p>
        </w:tc>
        <w:tc>
          <w:tcPr>
            <w:tcW w:w="2835" w:type="dxa"/>
            <w:vAlign w:val="center"/>
          </w:tcPr>
          <w:p w:rsidR="00413609" w:rsidRPr="000F7E74" w:rsidRDefault="00413609" w:rsidP="00413609">
            <w:pPr>
              <w:pStyle w:val="a3"/>
              <w:ind w:firstLine="0"/>
              <w:jc w:val="left"/>
              <w:rPr>
                <w:sz w:val="22"/>
                <w:szCs w:val="22"/>
              </w:rPr>
            </w:pPr>
            <w:r w:rsidRPr="002705F1">
              <w:rPr>
                <w:sz w:val="20"/>
                <w:lang w:val="kk-KZ"/>
              </w:rPr>
              <w:t>сәйкес келеді</w:t>
            </w:r>
          </w:p>
        </w:tc>
        <w:tc>
          <w:tcPr>
            <w:tcW w:w="3402" w:type="dxa"/>
          </w:tcPr>
          <w:p w:rsidR="00413609" w:rsidRPr="00413609" w:rsidRDefault="00413609" w:rsidP="00413609">
            <w:pPr>
              <w:jc w:val="both"/>
              <w:rPr>
                <w:rFonts w:ascii="Times New Roman" w:hAnsi="Times New Roman" w:cs="Times New Roman"/>
              </w:rPr>
            </w:pPr>
            <w:r w:rsidRPr="00E45C10">
              <w:rPr>
                <w:rFonts w:ascii="Times New Roman" w:hAnsi="Times New Roman" w:cs="Times New Roman"/>
                <w:sz w:val="20"/>
                <w:lang w:val="kk-KZ"/>
              </w:rPr>
              <w:t>сәйкес келеді</w:t>
            </w:r>
          </w:p>
        </w:tc>
      </w:tr>
      <w:tr w:rsidR="00413609" w:rsidRPr="00156304" w:rsidTr="00413609">
        <w:trPr>
          <w:trHeight w:val="91"/>
        </w:trPr>
        <w:tc>
          <w:tcPr>
            <w:tcW w:w="668" w:type="dxa"/>
            <w:vAlign w:val="center"/>
          </w:tcPr>
          <w:p w:rsidR="00413609" w:rsidRPr="00413609" w:rsidRDefault="00413609" w:rsidP="00413609">
            <w:pPr>
              <w:pStyle w:val="a3"/>
              <w:ind w:firstLine="0"/>
              <w:jc w:val="left"/>
              <w:rPr>
                <w:sz w:val="22"/>
                <w:szCs w:val="22"/>
              </w:rPr>
            </w:pPr>
            <w:r w:rsidRPr="00413609">
              <w:rPr>
                <w:sz w:val="22"/>
                <w:szCs w:val="22"/>
              </w:rPr>
              <w:t>4</w:t>
            </w:r>
          </w:p>
        </w:tc>
        <w:tc>
          <w:tcPr>
            <w:tcW w:w="3126" w:type="dxa"/>
            <w:vAlign w:val="center"/>
          </w:tcPr>
          <w:p w:rsidR="00413609" w:rsidRPr="00413609" w:rsidRDefault="00413609" w:rsidP="00413609">
            <w:pPr>
              <w:pStyle w:val="a3"/>
              <w:ind w:firstLine="0"/>
              <w:jc w:val="left"/>
              <w:rPr>
                <w:sz w:val="20"/>
              </w:rPr>
            </w:pPr>
            <w:r w:rsidRPr="00413609">
              <w:rPr>
                <w:sz w:val="20"/>
              </w:rPr>
              <w:t>«</w:t>
            </w:r>
            <w:r w:rsidRPr="00413609">
              <w:rPr>
                <w:sz w:val="20"/>
                <w:lang w:val="en-US"/>
              </w:rPr>
              <w:t>Asian CS</w:t>
            </w:r>
            <w:r w:rsidRPr="00413609">
              <w:rPr>
                <w:sz w:val="20"/>
              </w:rPr>
              <w:t>»</w:t>
            </w:r>
            <w:r w:rsidRPr="00E45C10">
              <w:rPr>
                <w:sz w:val="22"/>
                <w:szCs w:val="22"/>
                <w:lang w:val="kk-KZ"/>
              </w:rPr>
              <w:t xml:space="preserve"> </w:t>
            </w:r>
            <w:r w:rsidRPr="00E45C10">
              <w:rPr>
                <w:sz w:val="22"/>
                <w:szCs w:val="22"/>
                <w:lang w:val="kk-KZ"/>
              </w:rPr>
              <w:t>ЖШС</w:t>
            </w:r>
          </w:p>
        </w:tc>
        <w:tc>
          <w:tcPr>
            <w:tcW w:w="2835" w:type="dxa"/>
            <w:vAlign w:val="center"/>
          </w:tcPr>
          <w:p w:rsidR="00413609" w:rsidRPr="000F7E74" w:rsidRDefault="00413609" w:rsidP="00413609">
            <w:pPr>
              <w:pStyle w:val="a3"/>
              <w:ind w:firstLine="0"/>
              <w:jc w:val="left"/>
              <w:rPr>
                <w:sz w:val="22"/>
                <w:szCs w:val="22"/>
              </w:rPr>
            </w:pPr>
            <w:r w:rsidRPr="002705F1">
              <w:rPr>
                <w:sz w:val="20"/>
                <w:lang w:val="kk-KZ"/>
              </w:rPr>
              <w:t>сәйкес келеді</w:t>
            </w:r>
          </w:p>
        </w:tc>
        <w:tc>
          <w:tcPr>
            <w:tcW w:w="3402" w:type="dxa"/>
          </w:tcPr>
          <w:p w:rsidR="00413609" w:rsidRPr="00413609" w:rsidRDefault="00413609" w:rsidP="00413609">
            <w:pPr>
              <w:jc w:val="both"/>
              <w:rPr>
                <w:rFonts w:ascii="Times New Roman" w:hAnsi="Times New Roman" w:cs="Times New Roman"/>
              </w:rPr>
            </w:pPr>
            <w:r w:rsidRPr="00E45C10">
              <w:rPr>
                <w:rFonts w:ascii="Times New Roman" w:hAnsi="Times New Roman" w:cs="Times New Roman"/>
                <w:sz w:val="20"/>
                <w:lang w:val="kk-KZ"/>
              </w:rPr>
              <w:t>сәйкес келеді</w:t>
            </w:r>
          </w:p>
        </w:tc>
      </w:tr>
    </w:tbl>
    <w:p w:rsidR="00D421E6" w:rsidRPr="002705F1" w:rsidRDefault="00D421E6" w:rsidP="00D421E6">
      <w:pPr>
        <w:jc w:val="both"/>
        <w:rPr>
          <w:rFonts w:ascii="Times New Roman" w:hAnsi="Times New Roman" w:cs="Times New Roman"/>
          <w:lang w:val="kk-KZ"/>
        </w:rPr>
      </w:pPr>
    </w:p>
    <w:p w:rsidR="00D421E6" w:rsidRDefault="00D421E6" w:rsidP="00D421E6">
      <w:pPr>
        <w:jc w:val="both"/>
        <w:rPr>
          <w:rFonts w:ascii="Times New Roman" w:hAnsi="Times New Roman" w:cs="Times New Roman"/>
          <w:lang w:val="kk-KZ"/>
        </w:rPr>
      </w:pPr>
      <w:r w:rsidRPr="002705F1">
        <w:rPr>
          <w:rFonts w:ascii="Times New Roman" w:hAnsi="Times New Roman" w:cs="Times New Roman"/>
          <w:lang w:val="kk-KZ"/>
        </w:rPr>
        <w:t>7. Потенциалды жеткізушілердің бағалы ұсыныстар таблицасы:</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1051"/>
        <w:gridCol w:w="1076"/>
        <w:gridCol w:w="1559"/>
        <w:gridCol w:w="1417"/>
      </w:tblGrid>
      <w:tr w:rsidR="000B3C95" w:rsidRPr="000B3C95" w:rsidTr="00673693">
        <w:trPr>
          <w:trHeight w:val="20"/>
        </w:trPr>
        <w:tc>
          <w:tcPr>
            <w:tcW w:w="709" w:type="dxa"/>
            <w:tcBorders>
              <w:bottom w:val="single" w:sz="4" w:space="0" w:color="000000"/>
            </w:tcBorders>
            <w:vAlign w:val="center"/>
          </w:tcPr>
          <w:p w:rsidR="000B3C95" w:rsidRDefault="000B3C95" w:rsidP="00103BE6">
            <w:pPr>
              <w:pStyle w:val="a3"/>
              <w:ind w:firstLine="0"/>
              <w:jc w:val="center"/>
              <w:rPr>
                <w:rFonts w:eastAsia="Calibri"/>
                <w:b/>
                <w:sz w:val="20"/>
                <w:lang w:val="kk-KZ"/>
              </w:rPr>
            </w:pPr>
            <w:r>
              <w:rPr>
                <w:rFonts w:eastAsia="Calibri"/>
                <w:b/>
                <w:sz w:val="20"/>
              </w:rPr>
              <w:t>Лот</w:t>
            </w:r>
          </w:p>
          <w:p w:rsidR="000B3C95" w:rsidRPr="000B3C95" w:rsidRDefault="000B3C95" w:rsidP="00103BE6">
            <w:pPr>
              <w:pStyle w:val="a3"/>
              <w:ind w:firstLine="0"/>
              <w:jc w:val="center"/>
              <w:rPr>
                <w:rFonts w:eastAsia="Calibri"/>
                <w:b/>
                <w:sz w:val="20"/>
                <w:lang w:val="kk-KZ"/>
              </w:rPr>
            </w:pPr>
            <w:r w:rsidRPr="000B3C95">
              <w:rPr>
                <w:rFonts w:eastAsia="Calibri"/>
                <w:b/>
                <w:sz w:val="20"/>
              </w:rPr>
              <w:t>№</w:t>
            </w:r>
          </w:p>
        </w:tc>
        <w:tc>
          <w:tcPr>
            <w:tcW w:w="4536" w:type="dxa"/>
            <w:tcBorders>
              <w:bottom w:val="single" w:sz="4" w:space="0" w:color="000000"/>
            </w:tcBorders>
          </w:tcPr>
          <w:p w:rsidR="000B3C95" w:rsidRPr="002705F1" w:rsidRDefault="000B3C95" w:rsidP="00103BE6">
            <w:pPr>
              <w:pStyle w:val="a3"/>
              <w:ind w:firstLine="0"/>
              <w:jc w:val="center"/>
              <w:rPr>
                <w:rFonts w:eastAsia="Calibri"/>
                <w:sz w:val="20"/>
              </w:rPr>
            </w:pPr>
            <w:r w:rsidRPr="002705F1">
              <w:rPr>
                <w:rFonts w:eastAsia="Calibri"/>
                <w:b/>
                <w:sz w:val="18"/>
                <w:szCs w:val="18"/>
                <w:lang w:val="kk-KZ"/>
              </w:rPr>
              <w:t>Лот атауы</w:t>
            </w:r>
          </w:p>
        </w:tc>
        <w:tc>
          <w:tcPr>
            <w:tcW w:w="1051" w:type="dxa"/>
            <w:tcBorders>
              <w:left w:val="single" w:sz="4" w:space="0" w:color="auto"/>
              <w:bottom w:val="single" w:sz="4" w:space="0" w:color="000000"/>
            </w:tcBorders>
          </w:tcPr>
          <w:p w:rsidR="000B3C95" w:rsidRPr="004C47D8" w:rsidRDefault="000B3C95" w:rsidP="00103BE6">
            <w:pPr>
              <w:pStyle w:val="a3"/>
              <w:ind w:firstLine="0"/>
              <w:jc w:val="center"/>
              <w:rPr>
                <w:rFonts w:eastAsia="Calibri"/>
                <w:sz w:val="20"/>
              </w:rPr>
            </w:pPr>
            <w:r w:rsidRPr="002705F1">
              <w:rPr>
                <w:rFonts w:eastAsia="Calibri"/>
                <w:b/>
                <w:sz w:val="18"/>
                <w:szCs w:val="18"/>
                <w:lang w:val="kk-KZ"/>
              </w:rPr>
              <w:t>Тауарлық атауы</w:t>
            </w:r>
          </w:p>
        </w:tc>
        <w:tc>
          <w:tcPr>
            <w:tcW w:w="1076" w:type="dxa"/>
            <w:tcBorders>
              <w:bottom w:val="single" w:sz="4" w:space="0" w:color="000000"/>
            </w:tcBorders>
          </w:tcPr>
          <w:p w:rsidR="000B3C95" w:rsidRPr="004C47D8" w:rsidRDefault="000B3C95" w:rsidP="00103BE6">
            <w:pPr>
              <w:pStyle w:val="a3"/>
              <w:ind w:firstLine="0"/>
              <w:rPr>
                <w:rFonts w:eastAsia="Calibri"/>
                <w:sz w:val="20"/>
              </w:rPr>
            </w:pPr>
            <w:r w:rsidRPr="002705F1">
              <w:rPr>
                <w:rFonts w:eastAsia="Calibri"/>
                <w:b/>
                <w:sz w:val="18"/>
                <w:szCs w:val="18"/>
                <w:lang w:val="kk-KZ"/>
              </w:rPr>
              <w:t>Саны</w:t>
            </w:r>
          </w:p>
        </w:tc>
        <w:tc>
          <w:tcPr>
            <w:tcW w:w="1559" w:type="dxa"/>
            <w:tcBorders>
              <w:bottom w:val="single" w:sz="4" w:space="0" w:color="000000"/>
            </w:tcBorders>
          </w:tcPr>
          <w:p w:rsidR="000B3C95" w:rsidRPr="00E46A66" w:rsidRDefault="000B3C95" w:rsidP="00103BE6">
            <w:pPr>
              <w:jc w:val="center"/>
              <w:rPr>
                <w:rFonts w:ascii="Times New Roman" w:eastAsia="Calibri" w:hAnsi="Times New Roman" w:cs="Times New Roman"/>
                <w:b/>
                <w:sz w:val="20"/>
                <w:szCs w:val="20"/>
                <w:lang w:val="kk-KZ"/>
              </w:rPr>
            </w:pPr>
            <w:r w:rsidRPr="00E46A66">
              <w:rPr>
                <w:rFonts w:ascii="Times New Roman" w:eastAsia="Calibri" w:hAnsi="Times New Roman" w:cs="Times New Roman"/>
                <w:b/>
                <w:sz w:val="20"/>
                <w:szCs w:val="20"/>
                <w:lang w:val="kk-KZ"/>
              </w:rPr>
              <w:t xml:space="preserve">Бағасы </w:t>
            </w:r>
          </w:p>
        </w:tc>
        <w:tc>
          <w:tcPr>
            <w:tcW w:w="1417" w:type="dxa"/>
            <w:tcBorders>
              <w:bottom w:val="single" w:sz="4" w:space="0" w:color="000000"/>
            </w:tcBorders>
          </w:tcPr>
          <w:p w:rsidR="000B3C95" w:rsidRPr="00E46A66" w:rsidRDefault="000B3C95" w:rsidP="00103BE6">
            <w:pPr>
              <w:jc w:val="center"/>
              <w:rPr>
                <w:rFonts w:ascii="Times New Roman" w:eastAsia="Calibri" w:hAnsi="Times New Roman" w:cs="Times New Roman"/>
                <w:b/>
                <w:sz w:val="20"/>
                <w:szCs w:val="20"/>
                <w:lang w:val="kk-KZ"/>
              </w:rPr>
            </w:pPr>
            <w:r w:rsidRPr="00E46A66">
              <w:rPr>
                <w:rFonts w:ascii="Times New Roman" w:eastAsia="Calibri" w:hAnsi="Times New Roman" w:cs="Times New Roman"/>
                <w:b/>
                <w:sz w:val="20"/>
                <w:szCs w:val="20"/>
                <w:lang w:val="kk-KZ"/>
              </w:rPr>
              <w:t>Сомасы</w:t>
            </w:r>
          </w:p>
        </w:tc>
      </w:tr>
      <w:tr w:rsidR="000B3C95" w:rsidRPr="000B3C95" w:rsidTr="00413609">
        <w:trPr>
          <w:trHeight w:val="20"/>
        </w:trPr>
        <w:tc>
          <w:tcPr>
            <w:tcW w:w="10348" w:type="dxa"/>
            <w:gridSpan w:val="6"/>
            <w:vAlign w:val="center"/>
          </w:tcPr>
          <w:p w:rsidR="000B3C95" w:rsidRPr="000B3C95" w:rsidRDefault="000B3C95" w:rsidP="00103BE6">
            <w:pPr>
              <w:jc w:val="center"/>
              <w:rPr>
                <w:rFonts w:ascii="Times New Roman" w:hAnsi="Times New Roman" w:cs="Times New Roman"/>
                <w:b/>
                <w:sz w:val="20"/>
                <w:szCs w:val="20"/>
              </w:rPr>
            </w:pPr>
            <w:r w:rsidRPr="000B3C95">
              <w:rPr>
                <w:rFonts w:ascii="Times New Roman" w:hAnsi="Times New Roman" w:cs="Times New Roman"/>
                <w:b/>
                <w:sz w:val="20"/>
                <w:szCs w:val="20"/>
              </w:rPr>
              <w:t>«</w:t>
            </w:r>
            <w:r w:rsidRPr="000B3C95">
              <w:rPr>
                <w:rFonts w:ascii="Times New Roman" w:hAnsi="Times New Roman" w:cs="Times New Roman"/>
                <w:b/>
                <w:sz w:val="20"/>
                <w:lang w:val="en-US"/>
              </w:rPr>
              <w:t>A&amp;C Medical</w:t>
            </w:r>
            <w:r w:rsidRPr="000B3C95">
              <w:rPr>
                <w:rFonts w:ascii="Times New Roman" w:hAnsi="Times New Roman" w:cs="Times New Roman"/>
                <w:b/>
                <w:sz w:val="20"/>
                <w:szCs w:val="20"/>
              </w:rPr>
              <w:t>»</w:t>
            </w:r>
            <w:r>
              <w:rPr>
                <w:rFonts w:ascii="Times New Roman" w:hAnsi="Times New Roman" w:cs="Times New Roman"/>
                <w:b/>
                <w:sz w:val="20"/>
                <w:szCs w:val="20"/>
                <w:lang w:val="kk-KZ"/>
              </w:rPr>
              <w:t xml:space="preserve"> </w:t>
            </w:r>
            <w:r>
              <w:rPr>
                <w:rFonts w:ascii="Times New Roman" w:hAnsi="Times New Roman" w:cs="Times New Roman"/>
                <w:b/>
                <w:sz w:val="20"/>
                <w:szCs w:val="20"/>
                <w:lang w:val="kk-KZ"/>
              </w:rPr>
              <w:t>ЖШС</w:t>
            </w:r>
          </w:p>
        </w:tc>
      </w:tr>
      <w:tr w:rsidR="000B3C95" w:rsidRPr="000B3C95" w:rsidTr="00413609">
        <w:trPr>
          <w:trHeight w:val="20"/>
        </w:trPr>
        <w:tc>
          <w:tcPr>
            <w:tcW w:w="709" w:type="dxa"/>
            <w:vAlign w:val="center"/>
          </w:tcPr>
          <w:p w:rsidR="000B3C95" w:rsidRPr="000B3C95" w:rsidRDefault="000B3C95" w:rsidP="00103BE6">
            <w:pPr>
              <w:jc w:val="center"/>
              <w:rPr>
                <w:rFonts w:ascii="Times New Roman" w:hAnsi="Times New Roman" w:cs="Times New Roman"/>
                <w:color w:val="000000"/>
                <w:sz w:val="20"/>
                <w:szCs w:val="20"/>
              </w:rPr>
            </w:pPr>
            <w:r w:rsidRPr="000B3C95">
              <w:rPr>
                <w:rFonts w:ascii="Times New Roman" w:hAnsi="Times New Roman" w:cs="Times New Roman"/>
                <w:color w:val="000000"/>
                <w:sz w:val="20"/>
                <w:szCs w:val="20"/>
              </w:rPr>
              <w:t>1</w:t>
            </w:r>
          </w:p>
        </w:tc>
        <w:tc>
          <w:tcPr>
            <w:tcW w:w="4536" w:type="dxa"/>
            <w:vAlign w:val="center"/>
          </w:tcPr>
          <w:p w:rsidR="000B3C95" w:rsidRPr="000B3C95" w:rsidRDefault="000B3C95" w:rsidP="00103BE6">
            <w:pPr>
              <w:jc w:val="center"/>
              <w:rPr>
                <w:rFonts w:ascii="Times New Roman" w:hAnsi="Times New Roman" w:cs="Times New Roman"/>
                <w:color w:val="000000"/>
                <w:sz w:val="20"/>
                <w:szCs w:val="20"/>
                <w:lang w:val="kk-KZ"/>
              </w:rPr>
            </w:pPr>
            <w:r w:rsidRPr="00413609">
              <w:rPr>
                <w:rFonts w:ascii="Times New Roman" w:hAnsi="Times New Roman" w:cs="Times New Roman"/>
                <w:color w:val="000000"/>
                <w:sz w:val="20"/>
                <w:szCs w:val="20"/>
                <w:lang w:val="kk-KZ"/>
              </w:rPr>
              <w:t>Керек-жарақтары бар операциялық үстел</w:t>
            </w:r>
          </w:p>
        </w:tc>
        <w:tc>
          <w:tcPr>
            <w:tcW w:w="1051" w:type="dxa"/>
            <w:tcBorders>
              <w:left w:val="single" w:sz="4" w:space="0" w:color="auto"/>
            </w:tcBorders>
            <w:vAlign w:val="center"/>
          </w:tcPr>
          <w:p w:rsidR="000B3C95" w:rsidRPr="000B3C95" w:rsidRDefault="000B3C95" w:rsidP="00103BE6">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1076" w:type="dxa"/>
            <w:vAlign w:val="center"/>
          </w:tcPr>
          <w:p w:rsidR="000B3C95" w:rsidRPr="000B3C95" w:rsidRDefault="000B3C95" w:rsidP="00103BE6">
            <w:pPr>
              <w:jc w:val="center"/>
              <w:rPr>
                <w:rFonts w:ascii="Times New Roman" w:hAnsi="Times New Roman" w:cs="Times New Roman"/>
                <w:color w:val="000000"/>
                <w:sz w:val="20"/>
                <w:szCs w:val="20"/>
                <w:lang w:val="kk-KZ"/>
              </w:rPr>
            </w:pPr>
            <w:r w:rsidRPr="000B3C95">
              <w:rPr>
                <w:rFonts w:ascii="Times New Roman" w:hAnsi="Times New Roman" w:cs="Times New Roman"/>
                <w:color w:val="000000"/>
                <w:sz w:val="20"/>
                <w:szCs w:val="20"/>
                <w:lang w:val="kk-KZ"/>
              </w:rPr>
              <w:t>1</w:t>
            </w:r>
          </w:p>
        </w:tc>
        <w:tc>
          <w:tcPr>
            <w:tcW w:w="1559" w:type="dxa"/>
            <w:vAlign w:val="center"/>
          </w:tcPr>
          <w:p w:rsidR="000B3C95" w:rsidRPr="000B3C95" w:rsidRDefault="000B3C95" w:rsidP="00103BE6">
            <w:pPr>
              <w:jc w:val="center"/>
              <w:rPr>
                <w:rFonts w:ascii="Times New Roman" w:hAnsi="Times New Roman" w:cs="Times New Roman"/>
                <w:b/>
                <w:color w:val="000000"/>
                <w:sz w:val="20"/>
                <w:szCs w:val="20"/>
                <w:lang w:val="kk-KZ"/>
              </w:rPr>
            </w:pPr>
            <w:r w:rsidRPr="000B3C95">
              <w:rPr>
                <w:rFonts w:ascii="Times New Roman" w:hAnsi="Times New Roman" w:cs="Times New Roman"/>
                <w:b/>
                <w:color w:val="000000"/>
                <w:sz w:val="20"/>
                <w:szCs w:val="20"/>
                <w:lang w:val="kk-KZ"/>
              </w:rPr>
              <w:t>8 900 000,00</w:t>
            </w:r>
          </w:p>
        </w:tc>
        <w:tc>
          <w:tcPr>
            <w:tcW w:w="1417" w:type="dxa"/>
            <w:vAlign w:val="center"/>
          </w:tcPr>
          <w:p w:rsidR="000B3C95" w:rsidRPr="000B3C95" w:rsidRDefault="000B3C95" w:rsidP="00103BE6">
            <w:pPr>
              <w:jc w:val="center"/>
              <w:rPr>
                <w:rFonts w:ascii="Times New Roman" w:hAnsi="Times New Roman" w:cs="Times New Roman"/>
                <w:color w:val="000000"/>
                <w:sz w:val="20"/>
                <w:szCs w:val="20"/>
                <w:lang w:val="kk-KZ"/>
              </w:rPr>
            </w:pPr>
            <w:r w:rsidRPr="000B3C95">
              <w:rPr>
                <w:rFonts w:ascii="Times New Roman" w:hAnsi="Times New Roman" w:cs="Times New Roman"/>
                <w:color w:val="000000"/>
                <w:sz w:val="20"/>
                <w:szCs w:val="20"/>
                <w:lang w:val="kk-KZ"/>
              </w:rPr>
              <w:t>8 900 000,00</w:t>
            </w:r>
          </w:p>
        </w:tc>
      </w:tr>
      <w:tr w:rsidR="000B3C95" w:rsidRPr="000B3C95" w:rsidTr="00413609">
        <w:trPr>
          <w:trHeight w:val="20"/>
        </w:trPr>
        <w:tc>
          <w:tcPr>
            <w:tcW w:w="10348" w:type="dxa"/>
            <w:gridSpan w:val="6"/>
            <w:vAlign w:val="center"/>
          </w:tcPr>
          <w:p w:rsidR="000B3C95" w:rsidRPr="000B3C95" w:rsidRDefault="000B3C95" w:rsidP="00103BE6">
            <w:pPr>
              <w:jc w:val="center"/>
              <w:rPr>
                <w:rFonts w:ascii="Times New Roman" w:hAnsi="Times New Roman" w:cs="Times New Roman"/>
                <w:b/>
                <w:color w:val="000000"/>
                <w:sz w:val="20"/>
                <w:szCs w:val="20"/>
              </w:rPr>
            </w:pPr>
            <w:r w:rsidRPr="000B3C95">
              <w:rPr>
                <w:rFonts w:ascii="Times New Roman" w:hAnsi="Times New Roman" w:cs="Times New Roman"/>
                <w:b/>
                <w:sz w:val="20"/>
                <w:szCs w:val="20"/>
              </w:rPr>
              <w:t>«</w:t>
            </w:r>
            <w:r w:rsidRPr="000B3C95">
              <w:rPr>
                <w:rFonts w:ascii="Times New Roman" w:hAnsi="Times New Roman" w:cs="Times New Roman"/>
                <w:b/>
                <w:sz w:val="20"/>
              </w:rPr>
              <w:t>Юникс Мед»</w:t>
            </w:r>
            <w:r>
              <w:rPr>
                <w:rFonts w:ascii="Times New Roman" w:hAnsi="Times New Roman" w:cs="Times New Roman"/>
                <w:b/>
                <w:sz w:val="20"/>
                <w:szCs w:val="20"/>
                <w:lang w:val="kk-KZ"/>
              </w:rPr>
              <w:t xml:space="preserve"> </w:t>
            </w:r>
            <w:r>
              <w:rPr>
                <w:rFonts w:ascii="Times New Roman" w:hAnsi="Times New Roman" w:cs="Times New Roman"/>
                <w:b/>
                <w:sz w:val="20"/>
                <w:szCs w:val="20"/>
                <w:lang w:val="kk-KZ"/>
              </w:rPr>
              <w:t>ЖШС</w:t>
            </w:r>
          </w:p>
        </w:tc>
      </w:tr>
      <w:tr w:rsidR="000B3C95" w:rsidRPr="000B3C95" w:rsidTr="00413609">
        <w:trPr>
          <w:trHeight w:val="20"/>
        </w:trPr>
        <w:tc>
          <w:tcPr>
            <w:tcW w:w="709" w:type="dxa"/>
            <w:vAlign w:val="center"/>
          </w:tcPr>
          <w:p w:rsidR="000B3C95" w:rsidRPr="000B3C95" w:rsidRDefault="000B3C95" w:rsidP="00103BE6">
            <w:pPr>
              <w:jc w:val="center"/>
              <w:rPr>
                <w:rFonts w:ascii="Times New Roman" w:hAnsi="Times New Roman" w:cs="Times New Roman"/>
                <w:color w:val="000000"/>
                <w:sz w:val="20"/>
                <w:szCs w:val="20"/>
              </w:rPr>
            </w:pPr>
            <w:r w:rsidRPr="000B3C95">
              <w:rPr>
                <w:rFonts w:ascii="Times New Roman" w:hAnsi="Times New Roman" w:cs="Times New Roman"/>
                <w:color w:val="000000"/>
                <w:sz w:val="20"/>
                <w:szCs w:val="20"/>
              </w:rPr>
              <w:t>1</w:t>
            </w:r>
          </w:p>
        </w:tc>
        <w:tc>
          <w:tcPr>
            <w:tcW w:w="4536" w:type="dxa"/>
            <w:vAlign w:val="center"/>
          </w:tcPr>
          <w:p w:rsidR="000B3C95" w:rsidRPr="000B3C95" w:rsidRDefault="000B3C95" w:rsidP="00103BE6">
            <w:pPr>
              <w:jc w:val="center"/>
              <w:rPr>
                <w:rFonts w:ascii="Times New Roman" w:hAnsi="Times New Roman" w:cs="Times New Roman"/>
                <w:color w:val="000000"/>
                <w:sz w:val="20"/>
                <w:szCs w:val="20"/>
                <w:lang w:val="kk-KZ"/>
              </w:rPr>
            </w:pPr>
            <w:r w:rsidRPr="00413609">
              <w:rPr>
                <w:rFonts w:ascii="Times New Roman" w:hAnsi="Times New Roman" w:cs="Times New Roman"/>
                <w:color w:val="000000"/>
                <w:sz w:val="20"/>
                <w:szCs w:val="20"/>
                <w:lang w:val="kk-KZ"/>
              </w:rPr>
              <w:t>Керек-жарақтары бар операциялық үстел</w:t>
            </w:r>
          </w:p>
        </w:tc>
        <w:tc>
          <w:tcPr>
            <w:tcW w:w="1051" w:type="dxa"/>
            <w:tcBorders>
              <w:left w:val="single" w:sz="4" w:space="0" w:color="auto"/>
            </w:tcBorders>
            <w:vAlign w:val="center"/>
          </w:tcPr>
          <w:p w:rsidR="000B3C95" w:rsidRPr="000B3C95" w:rsidRDefault="000B3C95" w:rsidP="00103BE6">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1076" w:type="dxa"/>
            <w:vAlign w:val="center"/>
          </w:tcPr>
          <w:p w:rsidR="000B3C95" w:rsidRPr="000B3C95" w:rsidRDefault="000B3C95" w:rsidP="00103BE6">
            <w:pPr>
              <w:jc w:val="center"/>
              <w:rPr>
                <w:rFonts w:ascii="Times New Roman" w:hAnsi="Times New Roman" w:cs="Times New Roman"/>
                <w:color w:val="000000"/>
                <w:sz w:val="20"/>
                <w:szCs w:val="20"/>
                <w:lang w:val="kk-KZ"/>
              </w:rPr>
            </w:pPr>
            <w:r w:rsidRPr="000B3C95">
              <w:rPr>
                <w:rFonts w:ascii="Times New Roman" w:hAnsi="Times New Roman" w:cs="Times New Roman"/>
                <w:color w:val="000000"/>
                <w:sz w:val="20"/>
                <w:szCs w:val="20"/>
                <w:lang w:val="kk-KZ"/>
              </w:rPr>
              <w:t>1</w:t>
            </w:r>
          </w:p>
        </w:tc>
        <w:tc>
          <w:tcPr>
            <w:tcW w:w="1559" w:type="dxa"/>
            <w:vAlign w:val="center"/>
          </w:tcPr>
          <w:p w:rsidR="000B3C95" w:rsidRPr="000B3C95" w:rsidRDefault="000B3C95" w:rsidP="00103BE6">
            <w:pPr>
              <w:jc w:val="center"/>
              <w:rPr>
                <w:rFonts w:ascii="Times New Roman" w:hAnsi="Times New Roman" w:cs="Times New Roman"/>
                <w:color w:val="000000"/>
                <w:sz w:val="20"/>
                <w:szCs w:val="20"/>
              </w:rPr>
            </w:pPr>
            <w:r w:rsidRPr="000B3C95">
              <w:rPr>
                <w:rFonts w:ascii="Times New Roman" w:hAnsi="Times New Roman" w:cs="Times New Roman"/>
                <w:color w:val="000000"/>
                <w:sz w:val="20"/>
                <w:szCs w:val="20"/>
              </w:rPr>
              <w:t>6 900 000,00</w:t>
            </w:r>
          </w:p>
        </w:tc>
        <w:tc>
          <w:tcPr>
            <w:tcW w:w="1417" w:type="dxa"/>
            <w:vAlign w:val="center"/>
          </w:tcPr>
          <w:p w:rsidR="000B3C95" w:rsidRPr="000B3C95" w:rsidRDefault="000B3C95" w:rsidP="00103BE6">
            <w:pPr>
              <w:jc w:val="center"/>
              <w:rPr>
                <w:rFonts w:ascii="Times New Roman" w:hAnsi="Times New Roman" w:cs="Times New Roman"/>
                <w:color w:val="000000"/>
                <w:sz w:val="20"/>
                <w:szCs w:val="20"/>
              </w:rPr>
            </w:pPr>
            <w:r w:rsidRPr="000B3C95">
              <w:rPr>
                <w:rFonts w:ascii="Times New Roman" w:hAnsi="Times New Roman" w:cs="Times New Roman"/>
                <w:color w:val="000000"/>
                <w:sz w:val="20"/>
                <w:szCs w:val="20"/>
              </w:rPr>
              <w:t>6 900 000,00</w:t>
            </w:r>
          </w:p>
        </w:tc>
      </w:tr>
      <w:tr w:rsidR="000B3C95" w:rsidRPr="000B3C95" w:rsidTr="00413609">
        <w:trPr>
          <w:trHeight w:val="20"/>
        </w:trPr>
        <w:tc>
          <w:tcPr>
            <w:tcW w:w="10348" w:type="dxa"/>
            <w:gridSpan w:val="6"/>
            <w:vAlign w:val="center"/>
          </w:tcPr>
          <w:p w:rsidR="000B3C95" w:rsidRPr="000B3C95" w:rsidRDefault="000B3C95" w:rsidP="00103BE6">
            <w:pPr>
              <w:pStyle w:val="a3"/>
              <w:ind w:firstLine="0"/>
              <w:jc w:val="center"/>
              <w:rPr>
                <w:b/>
                <w:sz w:val="20"/>
              </w:rPr>
            </w:pPr>
            <w:r w:rsidRPr="000B3C95">
              <w:rPr>
                <w:b/>
                <w:sz w:val="20"/>
              </w:rPr>
              <w:t>«</w:t>
            </w:r>
            <w:r w:rsidRPr="000B3C95">
              <w:rPr>
                <w:b/>
                <w:sz w:val="20"/>
                <w:lang w:val="en-US"/>
              </w:rPr>
              <w:t>Asian CS</w:t>
            </w:r>
            <w:r w:rsidRPr="000B3C95">
              <w:rPr>
                <w:b/>
                <w:sz w:val="20"/>
              </w:rPr>
              <w:t>»</w:t>
            </w:r>
            <w:r>
              <w:rPr>
                <w:b/>
                <w:sz w:val="20"/>
                <w:lang w:val="kk-KZ"/>
              </w:rPr>
              <w:t xml:space="preserve"> </w:t>
            </w:r>
            <w:r>
              <w:rPr>
                <w:b/>
                <w:sz w:val="20"/>
                <w:lang w:val="kk-KZ"/>
              </w:rPr>
              <w:t>ЖШС</w:t>
            </w:r>
          </w:p>
        </w:tc>
      </w:tr>
      <w:tr w:rsidR="000B3C95" w:rsidRPr="000B3C95" w:rsidTr="00413609">
        <w:trPr>
          <w:trHeight w:val="20"/>
        </w:trPr>
        <w:tc>
          <w:tcPr>
            <w:tcW w:w="709" w:type="dxa"/>
            <w:vAlign w:val="center"/>
          </w:tcPr>
          <w:p w:rsidR="000B3C95" w:rsidRPr="000B3C95" w:rsidRDefault="000B3C95" w:rsidP="00103BE6">
            <w:pPr>
              <w:jc w:val="center"/>
              <w:rPr>
                <w:rFonts w:ascii="Times New Roman" w:hAnsi="Times New Roman" w:cs="Times New Roman"/>
                <w:color w:val="000000"/>
                <w:sz w:val="20"/>
                <w:szCs w:val="20"/>
              </w:rPr>
            </w:pPr>
            <w:r w:rsidRPr="000B3C95">
              <w:rPr>
                <w:rFonts w:ascii="Times New Roman" w:hAnsi="Times New Roman" w:cs="Times New Roman"/>
                <w:color w:val="000000"/>
                <w:sz w:val="20"/>
                <w:szCs w:val="20"/>
              </w:rPr>
              <w:t>2</w:t>
            </w:r>
          </w:p>
        </w:tc>
        <w:tc>
          <w:tcPr>
            <w:tcW w:w="4536" w:type="dxa"/>
            <w:vAlign w:val="center"/>
          </w:tcPr>
          <w:p w:rsidR="000B3C95" w:rsidRPr="000B3C95" w:rsidRDefault="000B3C95" w:rsidP="00103BE6">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Гинекологиялық к</w:t>
            </w:r>
            <w:r>
              <w:rPr>
                <w:rFonts w:ascii="Times New Roman" w:hAnsi="Times New Roman" w:cs="Times New Roman"/>
                <w:color w:val="000000"/>
                <w:sz w:val="20"/>
                <w:szCs w:val="20"/>
                <w:lang w:val="kk-KZ"/>
              </w:rPr>
              <w:t>ресло (Электржетекті</w:t>
            </w:r>
            <w:r w:rsidRPr="000B3C95">
              <w:rPr>
                <w:rFonts w:ascii="Times New Roman" w:hAnsi="Times New Roman" w:cs="Times New Roman"/>
                <w:color w:val="000000"/>
                <w:sz w:val="20"/>
                <w:szCs w:val="20"/>
                <w:lang w:val="kk-KZ"/>
              </w:rPr>
              <w:t>)</w:t>
            </w:r>
          </w:p>
        </w:tc>
        <w:tc>
          <w:tcPr>
            <w:tcW w:w="1051" w:type="dxa"/>
            <w:tcBorders>
              <w:left w:val="single" w:sz="4" w:space="0" w:color="auto"/>
            </w:tcBorders>
            <w:vAlign w:val="center"/>
          </w:tcPr>
          <w:p w:rsidR="000B3C95" w:rsidRPr="000B3C95" w:rsidRDefault="000B3C95" w:rsidP="00103BE6">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r w:rsidRPr="000B3C95">
              <w:rPr>
                <w:rFonts w:ascii="Times New Roman" w:hAnsi="Times New Roman" w:cs="Times New Roman"/>
                <w:color w:val="000000"/>
                <w:sz w:val="20"/>
                <w:szCs w:val="20"/>
                <w:lang w:val="kk-KZ"/>
              </w:rPr>
              <w:t xml:space="preserve"> </w:t>
            </w:r>
          </w:p>
        </w:tc>
        <w:tc>
          <w:tcPr>
            <w:tcW w:w="1076" w:type="dxa"/>
            <w:vAlign w:val="center"/>
          </w:tcPr>
          <w:p w:rsidR="000B3C95" w:rsidRPr="000B3C95" w:rsidRDefault="000B3C95" w:rsidP="00103BE6">
            <w:pPr>
              <w:jc w:val="center"/>
              <w:rPr>
                <w:rFonts w:ascii="Times New Roman" w:hAnsi="Times New Roman" w:cs="Times New Roman"/>
                <w:color w:val="000000"/>
                <w:sz w:val="20"/>
                <w:szCs w:val="20"/>
                <w:lang w:val="kk-KZ"/>
              </w:rPr>
            </w:pPr>
            <w:r w:rsidRPr="000B3C95">
              <w:rPr>
                <w:rFonts w:ascii="Times New Roman" w:hAnsi="Times New Roman" w:cs="Times New Roman"/>
                <w:color w:val="000000"/>
                <w:sz w:val="20"/>
                <w:szCs w:val="20"/>
                <w:lang w:val="kk-KZ"/>
              </w:rPr>
              <w:t>1</w:t>
            </w:r>
          </w:p>
        </w:tc>
        <w:tc>
          <w:tcPr>
            <w:tcW w:w="1559" w:type="dxa"/>
            <w:vAlign w:val="center"/>
          </w:tcPr>
          <w:p w:rsidR="000B3C95" w:rsidRPr="000B3C95" w:rsidRDefault="000B3C95" w:rsidP="00103BE6">
            <w:pPr>
              <w:jc w:val="center"/>
              <w:rPr>
                <w:rFonts w:ascii="Times New Roman" w:hAnsi="Times New Roman" w:cs="Times New Roman"/>
                <w:b/>
                <w:color w:val="000000"/>
                <w:sz w:val="20"/>
                <w:szCs w:val="20"/>
              </w:rPr>
            </w:pPr>
            <w:r w:rsidRPr="000B3C95">
              <w:rPr>
                <w:rFonts w:ascii="Times New Roman" w:hAnsi="Times New Roman" w:cs="Times New Roman"/>
                <w:b/>
                <w:color w:val="000000"/>
                <w:sz w:val="20"/>
                <w:szCs w:val="20"/>
              </w:rPr>
              <w:t>2 990 000,00</w:t>
            </w:r>
          </w:p>
        </w:tc>
        <w:tc>
          <w:tcPr>
            <w:tcW w:w="1417" w:type="dxa"/>
            <w:vAlign w:val="center"/>
          </w:tcPr>
          <w:p w:rsidR="000B3C95" w:rsidRPr="000B3C95" w:rsidRDefault="000B3C95" w:rsidP="00103BE6">
            <w:pPr>
              <w:jc w:val="center"/>
              <w:rPr>
                <w:rFonts w:ascii="Times New Roman" w:hAnsi="Times New Roman" w:cs="Times New Roman"/>
                <w:color w:val="000000"/>
                <w:sz w:val="20"/>
                <w:szCs w:val="20"/>
              </w:rPr>
            </w:pPr>
            <w:r w:rsidRPr="000B3C95">
              <w:rPr>
                <w:rFonts w:ascii="Times New Roman" w:hAnsi="Times New Roman" w:cs="Times New Roman"/>
                <w:color w:val="000000"/>
                <w:sz w:val="20"/>
                <w:szCs w:val="20"/>
              </w:rPr>
              <w:t>2 990 000,00</w:t>
            </w:r>
          </w:p>
        </w:tc>
      </w:tr>
      <w:tr w:rsidR="000B3C95" w:rsidRPr="000B3C95" w:rsidTr="00413609">
        <w:trPr>
          <w:trHeight w:val="20"/>
        </w:trPr>
        <w:tc>
          <w:tcPr>
            <w:tcW w:w="10348" w:type="dxa"/>
            <w:gridSpan w:val="6"/>
            <w:vAlign w:val="center"/>
          </w:tcPr>
          <w:p w:rsidR="000B3C95" w:rsidRPr="000B3C95" w:rsidRDefault="000B3C95" w:rsidP="00103BE6">
            <w:pPr>
              <w:jc w:val="center"/>
              <w:rPr>
                <w:rFonts w:ascii="Times New Roman" w:hAnsi="Times New Roman" w:cs="Times New Roman"/>
                <w:b/>
                <w:sz w:val="20"/>
                <w:szCs w:val="20"/>
              </w:rPr>
            </w:pPr>
            <w:r w:rsidRPr="000B3C95">
              <w:rPr>
                <w:rFonts w:ascii="Times New Roman" w:hAnsi="Times New Roman" w:cs="Times New Roman"/>
                <w:b/>
                <w:sz w:val="20"/>
                <w:szCs w:val="20"/>
              </w:rPr>
              <w:t>«</w:t>
            </w:r>
            <w:r w:rsidRPr="000B3C95">
              <w:rPr>
                <w:rFonts w:ascii="Times New Roman" w:hAnsi="Times New Roman" w:cs="Times New Roman"/>
                <w:b/>
                <w:sz w:val="20"/>
                <w:lang w:val="en-US"/>
              </w:rPr>
              <w:t>Micro Solutions</w:t>
            </w:r>
            <w:r w:rsidRPr="000B3C95">
              <w:rPr>
                <w:rFonts w:ascii="Times New Roman" w:hAnsi="Times New Roman" w:cs="Times New Roman"/>
                <w:b/>
                <w:sz w:val="20"/>
                <w:szCs w:val="20"/>
              </w:rPr>
              <w:t>»</w:t>
            </w:r>
            <w:r>
              <w:rPr>
                <w:rFonts w:ascii="Times New Roman" w:hAnsi="Times New Roman" w:cs="Times New Roman"/>
                <w:b/>
                <w:sz w:val="20"/>
                <w:szCs w:val="20"/>
                <w:lang w:val="kk-KZ"/>
              </w:rPr>
              <w:t xml:space="preserve"> </w:t>
            </w:r>
            <w:r>
              <w:rPr>
                <w:rFonts w:ascii="Times New Roman" w:hAnsi="Times New Roman" w:cs="Times New Roman"/>
                <w:b/>
                <w:sz w:val="20"/>
                <w:szCs w:val="20"/>
                <w:lang w:val="kk-KZ"/>
              </w:rPr>
              <w:t>ЖШС</w:t>
            </w:r>
          </w:p>
        </w:tc>
      </w:tr>
      <w:tr w:rsidR="000B3C95" w:rsidRPr="000B3C95" w:rsidTr="00413609">
        <w:trPr>
          <w:trHeight w:val="20"/>
        </w:trPr>
        <w:tc>
          <w:tcPr>
            <w:tcW w:w="709" w:type="dxa"/>
            <w:vAlign w:val="center"/>
          </w:tcPr>
          <w:p w:rsidR="000B3C95" w:rsidRPr="000B3C95" w:rsidRDefault="000B3C95" w:rsidP="00103BE6">
            <w:pPr>
              <w:jc w:val="center"/>
              <w:rPr>
                <w:rFonts w:ascii="Times New Roman" w:hAnsi="Times New Roman" w:cs="Times New Roman"/>
                <w:color w:val="000000"/>
                <w:sz w:val="20"/>
                <w:szCs w:val="20"/>
              </w:rPr>
            </w:pPr>
            <w:r w:rsidRPr="000B3C95">
              <w:rPr>
                <w:rFonts w:ascii="Times New Roman" w:hAnsi="Times New Roman" w:cs="Times New Roman"/>
                <w:color w:val="000000"/>
                <w:sz w:val="20"/>
                <w:szCs w:val="20"/>
              </w:rPr>
              <w:t>3</w:t>
            </w:r>
          </w:p>
        </w:tc>
        <w:tc>
          <w:tcPr>
            <w:tcW w:w="4536" w:type="dxa"/>
            <w:vAlign w:val="center"/>
          </w:tcPr>
          <w:p w:rsidR="000B3C95" w:rsidRPr="000B3C95" w:rsidRDefault="000B3C95" w:rsidP="00103BE6">
            <w:pPr>
              <w:jc w:val="center"/>
              <w:rPr>
                <w:rFonts w:ascii="Times New Roman" w:hAnsi="Times New Roman" w:cs="Times New Roman"/>
                <w:color w:val="000000"/>
                <w:sz w:val="20"/>
                <w:szCs w:val="20"/>
                <w:lang w:val="kk-KZ"/>
              </w:rPr>
            </w:pPr>
            <w:r w:rsidRPr="00413609">
              <w:rPr>
                <w:rFonts w:ascii="Times New Roman" w:hAnsi="Times New Roman" w:cs="Times New Roman"/>
                <w:color w:val="000000"/>
                <w:sz w:val="20"/>
                <w:szCs w:val="20"/>
                <w:lang w:val="kk-KZ"/>
              </w:rPr>
              <w:t>Тікелей зертханалық микроскоп</w:t>
            </w:r>
          </w:p>
        </w:tc>
        <w:tc>
          <w:tcPr>
            <w:tcW w:w="1051" w:type="dxa"/>
            <w:tcBorders>
              <w:left w:val="single" w:sz="4" w:space="0" w:color="auto"/>
            </w:tcBorders>
            <w:vAlign w:val="center"/>
          </w:tcPr>
          <w:p w:rsidR="000B3C95" w:rsidRPr="000B3C95" w:rsidRDefault="000B3C95" w:rsidP="00103BE6">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1076" w:type="dxa"/>
            <w:vAlign w:val="center"/>
          </w:tcPr>
          <w:p w:rsidR="000B3C95" w:rsidRPr="000B3C95" w:rsidRDefault="000B3C95" w:rsidP="00103BE6">
            <w:pPr>
              <w:jc w:val="center"/>
              <w:rPr>
                <w:rFonts w:ascii="Times New Roman" w:hAnsi="Times New Roman" w:cs="Times New Roman"/>
                <w:color w:val="000000"/>
                <w:sz w:val="20"/>
                <w:szCs w:val="20"/>
                <w:lang w:val="kk-KZ"/>
              </w:rPr>
            </w:pPr>
            <w:r w:rsidRPr="000B3C95">
              <w:rPr>
                <w:rFonts w:ascii="Times New Roman" w:hAnsi="Times New Roman" w:cs="Times New Roman"/>
                <w:color w:val="000000"/>
                <w:sz w:val="20"/>
                <w:szCs w:val="20"/>
                <w:lang w:val="kk-KZ"/>
              </w:rPr>
              <w:t>1</w:t>
            </w:r>
          </w:p>
        </w:tc>
        <w:tc>
          <w:tcPr>
            <w:tcW w:w="1559" w:type="dxa"/>
            <w:vAlign w:val="center"/>
          </w:tcPr>
          <w:p w:rsidR="000B3C95" w:rsidRPr="000B3C95" w:rsidRDefault="000B3C95" w:rsidP="00103BE6">
            <w:pPr>
              <w:jc w:val="center"/>
              <w:rPr>
                <w:rFonts w:ascii="Times New Roman" w:hAnsi="Times New Roman" w:cs="Times New Roman"/>
                <w:b/>
                <w:color w:val="000000"/>
                <w:sz w:val="20"/>
                <w:szCs w:val="20"/>
              </w:rPr>
            </w:pPr>
            <w:r w:rsidRPr="000B3C95">
              <w:rPr>
                <w:rFonts w:ascii="Times New Roman" w:hAnsi="Times New Roman" w:cs="Times New Roman"/>
                <w:b/>
                <w:color w:val="000000"/>
                <w:sz w:val="20"/>
                <w:szCs w:val="20"/>
              </w:rPr>
              <w:t>800 000,00</w:t>
            </w:r>
          </w:p>
        </w:tc>
        <w:tc>
          <w:tcPr>
            <w:tcW w:w="1417" w:type="dxa"/>
            <w:vAlign w:val="center"/>
          </w:tcPr>
          <w:p w:rsidR="000B3C95" w:rsidRPr="000B3C95" w:rsidRDefault="000B3C95" w:rsidP="00103BE6">
            <w:pPr>
              <w:jc w:val="center"/>
              <w:rPr>
                <w:rFonts w:ascii="Times New Roman" w:hAnsi="Times New Roman" w:cs="Times New Roman"/>
                <w:color w:val="000000"/>
                <w:sz w:val="20"/>
                <w:szCs w:val="20"/>
              </w:rPr>
            </w:pPr>
            <w:r w:rsidRPr="000B3C95">
              <w:rPr>
                <w:rFonts w:ascii="Times New Roman" w:hAnsi="Times New Roman" w:cs="Times New Roman"/>
                <w:color w:val="000000"/>
                <w:sz w:val="20"/>
                <w:szCs w:val="20"/>
              </w:rPr>
              <w:t>800 000,00</w:t>
            </w:r>
          </w:p>
        </w:tc>
      </w:tr>
    </w:tbl>
    <w:p w:rsidR="00413609" w:rsidRPr="000B3C95" w:rsidRDefault="00413609" w:rsidP="00413609">
      <w:pPr>
        <w:rPr>
          <w:rFonts w:ascii="Times New Roman" w:hAnsi="Times New Roman" w:cs="Times New Roman"/>
        </w:rPr>
      </w:pPr>
    </w:p>
    <w:p w:rsidR="00413609" w:rsidRDefault="00413609" w:rsidP="00D421E6">
      <w:pPr>
        <w:jc w:val="both"/>
        <w:rPr>
          <w:rFonts w:ascii="Times New Roman" w:hAnsi="Times New Roman" w:cs="Times New Roman"/>
          <w:lang w:val="kk-KZ"/>
        </w:rPr>
      </w:pPr>
    </w:p>
    <w:p w:rsidR="00D421E6" w:rsidRDefault="00D421E6" w:rsidP="00D421E6">
      <w:pPr>
        <w:jc w:val="both"/>
        <w:rPr>
          <w:lang w:val="kk-KZ"/>
        </w:rPr>
      </w:pPr>
    </w:p>
    <w:p w:rsidR="00D421E6" w:rsidRPr="00A85EB8" w:rsidRDefault="00D421E6" w:rsidP="00D421E6">
      <w:pPr>
        <w:jc w:val="both"/>
        <w:rPr>
          <w:rFonts w:ascii="Times New Roman" w:hAnsi="Times New Roman" w:cs="Times New Roman"/>
          <w:caps/>
          <w:lang w:val="kk-KZ"/>
        </w:rPr>
      </w:pPr>
      <w:r>
        <w:rPr>
          <w:rFonts w:ascii="Times New Roman" w:hAnsi="Times New Roman" w:cs="Times New Roman"/>
          <w:lang w:val="kk-KZ"/>
        </w:rPr>
        <w:lastRenderedPageBreak/>
        <w:t>8. К</w:t>
      </w:r>
      <w:r w:rsidRPr="00A85EB8">
        <w:rPr>
          <w:rFonts w:ascii="Times New Roman" w:hAnsi="Times New Roman" w:cs="Times New Roman"/>
          <w:lang w:val="kk-KZ"/>
        </w:rPr>
        <w:t>омиссия шешті:</w:t>
      </w:r>
    </w:p>
    <w:p w:rsidR="00D421E6" w:rsidRDefault="00D421E6" w:rsidP="00D421E6">
      <w:pPr>
        <w:jc w:val="both"/>
        <w:rPr>
          <w:rFonts w:ascii="Times New Roman" w:hAnsi="Times New Roman" w:cs="Times New Roman"/>
          <w:lang w:val="kk-KZ"/>
        </w:rPr>
      </w:pPr>
      <w:r w:rsidRPr="00A85EB8">
        <w:rPr>
          <w:rFonts w:ascii="Times New Roman" w:hAnsi="Times New Roman" w:cs="Times New Roman"/>
          <w:lang w:val="kk-KZ"/>
        </w:rPr>
        <w:t>1.</w:t>
      </w:r>
      <w:r w:rsidRPr="004735BC">
        <w:rPr>
          <w:rFonts w:ascii="Times New Roman" w:hAnsi="Times New Roman" w:cs="Times New Roman"/>
          <w:lang w:val="kk-KZ"/>
        </w:rPr>
        <w:t xml:space="preserve"> </w:t>
      </w:r>
      <w:r w:rsidRPr="00E45C10">
        <w:rPr>
          <w:rFonts w:ascii="Times New Roman" w:hAnsi="Times New Roman" w:cs="Times New Roman"/>
          <w:lang w:val="kk-KZ"/>
        </w:rPr>
        <w:t>1. Тендер тәсілімен сатып алу Қағидалардың 66-тармағына, 4-параграфына, 2-тарауына сәйкес өтті деп танылсын.</w:t>
      </w:r>
    </w:p>
    <w:p w:rsidR="000B3C95" w:rsidRDefault="00D421E6" w:rsidP="00D421E6">
      <w:pPr>
        <w:jc w:val="both"/>
        <w:rPr>
          <w:rFonts w:ascii="Times New Roman" w:hAnsi="Times New Roman" w:cs="Times New Roman"/>
          <w:lang w:val="kk-KZ"/>
        </w:rPr>
      </w:pPr>
      <w:r w:rsidRPr="004735BC">
        <w:rPr>
          <w:rFonts w:ascii="Times New Roman" w:hAnsi="Times New Roman" w:cs="Times New Roman"/>
          <w:lang w:val="kk-KZ"/>
        </w:rPr>
        <w:t xml:space="preserve"> </w:t>
      </w:r>
      <w:r w:rsidR="000B3C95" w:rsidRPr="000B3C95">
        <w:rPr>
          <w:rFonts w:ascii="Times New Roman" w:hAnsi="Times New Roman" w:cs="Times New Roman"/>
          <w:lang w:val="kk-KZ"/>
        </w:rPr>
        <w:t xml:space="preserve">2. </w:t>
      </w:r>
      <w:r w:rsidR="000B3C95" w:rsidRPr="00EA016B">
        <w:rPr>
          <w:rFonts w:ascii="Times New Roman" w:hAnsi="Times New Roman" w:cs="Times New Roman"/>
          <w:lang w:val="kk-KZ"/>
        </w:rPr>
        <w:t>5 (бес) күнтізбелік күн ішінде жеткізу шарттары жіб</w:t>
      </w:r>
      <w:r w:rsidR="000B3C95">
        <w:rPr>
          <w:rFonts w:ascii="Times New Roman" w:hAnsi="Times New Roman" w:cs="Times New Roman"/>
          <w:lang w:val="kk-KZ"/>
        </w:rPr>
        <w:t xml:space="preserve">ерілетін әлеуетті өнім берушілер </w:t>
      </w:r>
      <w:r w:rsidR="000B3C95" w:rsidRPr="000B3C95">
        <w:rPr>
          <w:rFonts w:ascii="Times New Roman" w:hAnsi="Times New Roman" w:cs="Times New Roman"/>
          <w:lang w:val="kk-KZ"/>
        </w:rPr>
        <w:t xml:space="preserve">Қағидалардың 6-тарауының 107-тармағына сәйкес </w:t>
      </w:r>
      <w:r w:rsidR="000B3C95" w:rsidRPr="000B3C95">
        <w:rPr>
          <w:rFonts w:ascii="Times New Roman" w:hAnsi="Times New Roman" w:cs="Times New Roman"/>
          <w:b/>
          <w:lang w:val="kk-KZ"/>
        </w:rPr>
        <w:t>"A&amp;C Medical" ЖШС</w:t>
      </w:r>
      <w:r w:rsidR="000B3C95" w:rsidRPr="000B3C95">
        <w:rPr>
          <w:rFonts w:ascii="Times New Roman" w:hAnsi="Times New Roman" w:cs="Times New Roman"/>
          <w:lang w:val="kk-KZ"/>
        </w:rPr>
        <w:t xml:space="preserve"> № 1 лот бойынша, "</w:t>
      </w:r>
      <w:r w:rsidR="000B3C95" w:rsidRPr="000B3C95">
        <w:rPr>
          <w:rFonts w:ascii="Times New Roman" w:hAnsi="Times New Roman" w:cs="Times New Roman"/>
          <w:b/>
          <w:lang w:val="kk-KZ"/>
        </w:rPr>
        <w:t>Asian CS" ЖШС</w:t>
      </w:r>
      <w:r w:rsidR="000B3C95" w:rsidRPr="000B3C95">
        <w:rPr>
          <w:rFonts w:ascii="Times New Roman" w:hAnsi="Times New Roman" w:cs="Times New Roman"/>
          <w:lang w:val="kk-KZ"/>
        </w:rPr>
        <w:t xml:space="preserve"> № 2 лот бойынша, " № 3 лот бойынша</w:t>
      </w:r>
      <w:r w:rsidR="000B3C95">
        <w:rPr>
          <w:rFonts w:ascii="Times New Roman" w:hAnsi="Times New Roman" w:cs="Times New Roman"/>
          <w:lang w:val="kk-KZ"/>
        </w:rPr>
        <w:t xml:space="preserve"> </w:t>
      </w:r>
      <w:r w:rsidR="000B3C95" w:rsidRPr="000B3C95">
        <w:rPr>
          <w:rFonts w:ascii="Times New Roman" w:hAnsi="Times New Roman" w:cs="Times New Roman"/>
          <w:b/>
          <w:lang w:val="kk-KZ"/>
        </w:rPr>
        <w:t>Micro Solutions" ЖШС</w:t>
      </w:r>
      <w:r w:rsidR="000B3C95" w:rsidRPr="000B3C95">
        <w:rPr>
          <w:rFonts w:ascii="Times New Roman" w:hAnsi="Times New Roman" w:cs="Times New Roman"/>
          <w:lang w:val="kk-KZ"/>
        </w:rPr>
        <w:t>.</w:t>
      </w:r>
    </w:p>
    <w:p w:rsidR="00D421E6" w:rsidRDefault="00D421E6" w:rsidP="00D421E6">
      <w:pPr>
        <w:jc w:val="both"/>
        <w:rPr>
          <w:rFonts w:ascii="Times New Roman" w:hAnsi="Times New Roman" w:cs="Times New Roman"/>
          <w:caps/>
          <w:lang w:val="kk-KZ"/>
        </w:rPr>
      </w:pPr>
      <w:r>
        <w:rPr>
          <w:rFonts w:ascii="Times New Roman" w:hAnsi="Times New Roman" w:cs="Times New Roman"/>
          <w:lang w:val="kk-KZ"/>
        </w:rPr>
        <w:t>3. Т</w:t>
      </w:r>
      <w:r w:rsidRPr="00A85EB8">
        <w:rPr>
          <w:rFonts w:ascii="Times New Roman" w:hAnsi="Times New Roman" w:cs="Times New Roman"/>
          <w:lang w:val="kk-KZ"/>
        </w:rPr>
        <w:t>ендер тәсілімен өткізілген сатып алу қорытындылары туралы ақпаратты сатып алуды ұйымдастырушының интернет-ресурсына орналастырсын.</w:t>
      </w:r>
    </w:p>
    <w:p w:rsidR="00D421E6" w:rsidRPr="00A85EB8" w:rsidRDefault="00D421E6" w:rsidP="00D421E6">
      <w:pPr>
        <w:jc w:val="both"/>
        <w:rPr>
          <w:rFonts w:ascii="Times New Roman" w:hAnsi="Times New Roman" w:cs="Times New Roman"/>
          <w:b/>
          <w:caps/>
          <w:lang w:val="kk-KZ"/>
        </w:rPr>
      </w:pPr>
      <w:r w:rsidRPr="002705F1">
        <w:rPr>
          <w:rFonts w:ascii="Times New Roman" w:hAnsi="Times New Roman" w:cs="Times New Roman"/>
          <w:b/>
          <w:caps/>
          <w:lang w:val="kk-KZ"/>
        </w:rPr>
        <w:t xml:space="preserve">Комиссия төрағасы  </w:t>
      </w:r>
      <w:r>
        <w:rPr>
          <w:rFonts w:ascii="Times New Roman" w:hAnsi="Times New Roman" w:cs="Times New Roman"/>
          <w:b/>
          <w:caps/>
          <w:lang w:val="kk-KZ"/>
        </w:rPr>
        <w:t>:</w:t>
      </w:r>
    </w:p>
    <w:p w:rsidR="00D421E6" w:rsidRPr="00A63932" w:rsidRDefault="00D421E6" w:rsidP="00D421E6">
      <w:pPr>
        <w:jc w:val="both"/>
        <w:rPr>
          <w:rFonts w:ascii="Times New Roman" w:hAnsi="Times New Roman" w:cs="Times New Roman"/>
          <w:caps/>
          <w:lang w:val="kk-KZ"/>
        </w:rPr>
      </w:pPr>
      <w:r>
        <w:rPr>
          <w:rFonts w:ascii="Times New Roman" w:hAnsi="Times New Roman" w:cs="Times New Roman"/>
          <w:lang w:val="kk-KZ"/>
        </w:rPr>
        <w:t>Директордың орынбасары м.а.</w:t>
      </w:r>
      <w:r w:rsidRPr="002705F1">
        <w:rPr>
          <w:rFonts w:ascii="Times New Roman" w:hAnsi="Times New Roman" w:cs="Times New Roman"/>
          <w:caps/>
        </w:rPr>
        <w:t>_____________</w:t>
      </w:r>
      <w:r>
        <w:rPr>
          <w:rFonts w:ascii="Times New Roman" w:hAnsi="Times New Roman" w:cs="Times New Roman"/>
          <w:caps/>
          <w:lang w:val="kk-KZ"/>
        </w:rPr>
        <w:t xml:space="preserve"> </w:t>
      </w:r>
      <w:r>
        <w:rPr>
          <w:rFonts w:ascii="Times New Roman" w:hAnsi="Times New Roman" w:cs="Times New Roman"/>
          <w:lang w:val="kk-KZ"/>
        </w:rPr>
        <w:t>Мейманова Б.А.</w:t>
      </w:r>
    </w:p>
    <w:p w:rsidR="00D421E6" w:rsidRDefault="00D421E6" w:rsidP="00D421E6">
      <w:pPr>
        <w:rPr>
          <w:rFonts w:ascii="Times New Roman" w:hAnsi="Times New Roman" w:cs="Times New Roman"/>
          <w:caps/>
          <w:lang w:val="kk-KZ"/>
        </w:rPr>
      </w:pPr>
      <w:r w:rsidRPr="002705F1">
        <w:rPr>
          <w:rFonts w:ascii="Times New Roman" w:hAnsi="Times New Roman" w:cs="Times New Roman"/>
          <w:b/>
          <w:caps/>
          <w:lang w:val="kk-KZ"/>
        </w:rPr>
        <w:t xml:space="preserve">Комиссия мүшелері _______________  </w:t>
      </w:r>
      <w:r w:rsidRPr="00363066">
        <w:rPr>
          <w:rFonts w:ascii="Times New Roman" w:hAnsi="Times New Roman" w:cs="Times New Roman"/>
          <w:lang w:val="kk-KZ"/>
        </w:rPr>
        <w:t>бас бухгалтер</w:t>
      </w:r>
      <w:r>
        <w:rPr>
          <w:rFonts w:ascii="Times New Roman" w:hAnsi="Times New Roman" w:cs="Times New Roman"/>
          <w:b/>
          <w:caps/>
          <w:lang w:val="kk-KZ"/>
        </w:rPr>
        <w:t xml:space="preserve">, </w:t>
      </w:r>
      <w:r>
        <w:rPr>
          <w:rFonts w:ascii="Times New Roman" w:hAnsi="Times New Roman" w:cs="Times New Roman"/>
          <w:lang w:val="kk-KZ"/>
        </w:rPr>
        <w:t>С</w:t>
      </w:r>
      <w:r w:rsidRPr="002705F1">
        <w:rPr>
          <w:rFonts w:ascii="Times New Roman" w:hAnsi="Times New Roman" w:cs="Times New Roman"/>
          <w:lang w:val="kk-KZ"/>
        </w:rPr>
        <w:t>имонова И.С.</w:t>
      </w:r>
    </w:p>
    <w:p w:rsidR="00D421E6" w:rsidRPr="002705F1" w:rsidRDefault="00D421E6" w:rsidP="00D421E6">
      <w:pPr>
        <w:rPr>
          <w:rFonts w:ascii="Times New Roman" w:hAnsi="Times New Roman" w:cs="Times New Roman"/>
          <w:lang w:val="kk-KZ"/>
        </w:rPr>
      </w:pPr>
      <w:r>
        <w:rPr>
          <w:rFonts w:ascii="Times New Roman" w:hAnsi="Times New Roman" w:cs="Times New Roman"/>
          <w:lang w:val="kk-KZ"/>
        </w:rPr>
        <w:t xml:space="preserve">                                                 ________________ МКБ меңг., Оспанова А.С.</w:t>
      </w:r>
    </w:p>
    <w:p w:rsidR="00D421E6" w:rsidRDefault="00D421E6" w:rsidP="00D421E6">
      <w:pPr>
        <w:rPr>
          <w:rFonts w:ascii="Times New Roman" w:hAnsi="Times New Roman" w:cs="Times New Roman"/>
          <w:b/>
          <w:caps/>
          <w:lang w:val="kk-KZ"/>
        </w:rPr>
      </w:pPr>
      <w:r w:rsidRPr="002705F1">
        <w:rPr>
          <w:rFonts w:ascii="Times New Roman" w:hAnsi="Times New Roman" w:cs="Times New Roman"/>
          <w:b/>
          <w:caps/>
          <w:lang w:val="kk-KZ"/>
        </w:rPr>
        <w:t xml:space="preserve">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363066">
        <w:rPr>
          <w:rFonts w:ascii="Times New Roman" w:hAnsi="Times New Roman" w:cs="Times New Roman"/>
          <w:lang w:val="kk-KZ"/>
        </w:rPr>
        <w:t>заңгер,</w:t>
      </w:r>
      <w:r>
        <w:rPr>
          <w:rFonts w:ascii="Times New Roman" w:hAnsi="Times New Roman" w:cs="Times New Roman"/>
          <w:b/>
          <w:caps/>
          <w:lang w:val="kk-KZ"/>
        </w:rPr>
        <w:t xml:space="preserve"> </w:t>
      </w:r>
      <w:r>
        <w:rPr>
          <w:rFonts w:ascii="Times New Roman" w:hAnsi="Times New Roman" w:cs="Times New Roman"/>
          <w:lang w:val="kk-KZ"/>
        </w:rPr>
        <w:t>В</w:t>
      </w:r>
      <w:r w:rsidRPr="00A63932">
        <w:rPr>
          <w:rFonts w:ascii="Times New Roman" w:hAnsi="Times New Roman" w:cs="Times New Roman"/>
          <w:lang w:val="kk-KZ"/>
        </w:rPr>
        <w:t>алеев</w:t>
      </w:r>
      <w:r w:rsidRPr="00A63932">
        <w:rPr>
          <w:rFonts w:ascii="Times New Roman" w:hAnsi="Times New Roman" w:cs="Times New Roman"/>
          <w:caps/>
          <w:lang w:val="kk-KZ"/>
        </w:rPr>
        <w:t xml:space="preserve"> А.М.                                                                 </w:t>
      </w:r>
    </w:p>
    <w:p w:rsidR="00D421E6" w:rsidRPr="002705F1" w:rsidRDefault="00D421E6" w:rsidP="00D421E6">
      <w:pPr>
        <w:rPr>
          <w:rFonts w:ascii="Times New Roman" w:hAnsi="Times New Roman" w:cs="Times New Roman"/>
          <w:caps/>
        </w:rPr>
      </w:pPr>
      <w:r w:rsidRPr="0073158B">
        <w:rPr>
          <w:rFonts w:ascii="Times New Roman" w:hAnsi="Times New Roman" w:cs="Times New Roman"/>
          <w:b/>
          <w:caps/>
          <w:lang w:val="kk-KZ"/>
        </w:rPr>
        <w:t xml:space="preserve"> </w:t>
      </w:r>
      <w:r>
        <w:rPr>
          <w:rFonts w:ascii="Times New Roman" w:hAnsi="Times New Roman" w:cs="Times New Roman"/>
          <w:b/>
          <w:caps/>
          <w:lang w:val="kk-KZ"/>
        </w:rPr>
        <w:t xml:space="preserve">                                                </w:t>
      </w:r>
      <w:r w:rsidRPr="0073158B">
        <w:rPr>
          <w:rFonts w:ascii="Times New Roman" w:hAnsi="Times New Roman" w:cs="Times New Roman"/>
          <w:b/>
          <w:caps/>
          <w:lang w:val="kk-KZ"/>
        </w:rPr>
        <w:t xml:space="preserve"> _______________</w:t>
      </w:r>
      <w:r>
        <w:rPr>
          <w:rFonts w:ascii="Times New Roman" w:hAnsi="Times New Roman" w:cs="Times New Roman"/>
          <w:b/>
          <w:caps/>
          <w:lang w:val="kk-KZ"/>
        </w:rPr>
        <w:t xml:space="preserve"> </w:t>
      </w:r>
      <w:r w:rsidRPr="00363066">
        <w:rPr>
          <w:rFonts w:ascii="Times New Roman" w:hAnsi="Times New Roman" w:cs="Times New Roman"/>
          <w:lang w:val="kk-KZ"/>
        </w:rPr>
        <w:t>бас мейірбике</w:t>
      </w:r>
      <w:r>
        <w:rPr>
          <w:rFonts w:ascii="Times New Roman" w:hAnsi="Times New Roman" w:cs="Times New Roman"/>
          <w:b/>
          <w:lang w:val="kk-KZ"/>
        </w:rPr>
        <w:t xml:space="preserve">, </w:t>
      </w:r>
      <w:r>
        <w:rPr>
          <w:rFonts w:ascii="Times New Roman" w:hAnsi="Times New Roman" w:cs="Times New Roman"/>
          <w:lang w:val="kk-KZ"/>
        </w:rPr>
        <w:t>Елисеева И.М</w:t>
      </w:r>
      <w:r w:rsidRPr="002705F1">
        <w:rPr>
          <w:rFonts w:ascii="Times New Roman" w:hAnsi="Times New Roman" w:cs="Times New Roman"/>
          <w:lang w:val="kk-KZ"/>
        </w:rPr>
        <w:t>.</w:t>
      </w:r>
      <w:bookmarkStart w:id="0" w:name="_GoBack"/>
      <w:bookmarkEnd w:id="0"/>
    </w:p>
    <w:p w:rsidR="00D421E6" w:rsidRPr="00D421E6" w:rsidRDefault="00D421E6" w:rsidP="00D421E6">
      <w:pPr>
        <w:spacing w:after="0" w:line="240" w:lineRule="auto"/>
        <w:ind w:left="2580"/>
        <w:jc w:val="both"/>
        <w:rPr>
          <w:rFonts w:ascii="Times New Roman" w:hAnsi="Times New Roman" w:cs="Times New Roman"/>
          <w:lang w:val="kk-KZ"/>
        </w:rPr>
      </w:pPr>
    </w:p>
    <w:p w:rsidR="00D421E6" w:rsidRPr="002705F1" w:rsidRDefault="00D421E6" w:rsidP="00D421E6">
      <w:pPr>
        <w:spacing w:after="0" w:line="240" w:lineRule="auto"/>
        <w:jc w:val="both"/>
        <w:rPr>
          <w:rFonts w:ascii="Times New Roman" w:hAnsi="Times New Roman" w:cs="Times New Roman"/>
          <w:lang w:val="kk-KZ"/>
        </w:rPr>
      </w:pPr>
      <w:r w:rsidRPr="002705F1">
        <w:rPr>
          <w:rFonts w:ascii="Times New Roman" w:hAnsi="Times New Roman" w:cs="Times New Roman"/>
          <w:b/>
          <w:caps/>
          <w:lang w:val="kk-KZ"/>
        </w:rPr>
        <w:t xml:space="preserve">Комиссия хатшысы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Pr>
          <w:rFonts w:ascii="Times New Roman" w:hAnsi="Times New Roman" w:cs="Times New Roman"/>
          <w:lang w:val="kk-KZ"/>
        </w:rPr>
        <w:t>М</w:t>
      </w:r>
      <w:r w:rsidRPr="002705F1">
        <w:rPr>
          <w:rFonts w:ascii="Times New Roman" w:hAnsi="Times New Roman" w:cs="Times New Roman"/>
          <w:lang w:val="kk-KZ"/>
        </w:rPr>
        <w:t>ельник А.С.</w:t>
      </w:r>
    </w:p>
    <w:p w:rsidR="00D421E6" w:rsidRPr="002705F1" w:rsidRDefault="00D421E6" w:rsidP="00D421E6">
      <w:pPr>
        <w:rPr>
          <w:rFonts w:ascii="Times New Roman" w:hAnsi="Times New Roman" w:cs="Times New Roman"/>
          <w:lang w:val="kk-KZ"/>
        </w:rPr>
      </w:pPr>
    </w:p>
    <w:p w:rsidR="00D421E6" w:rsidRPr="002705F1" w:rsidRDefault="00D421E6" w:rsidP="00D421E6">
      <w:pPr>
        <w:rPr>
          <w:rFonts w:ascii="Times New Roman" w:hAnsi="Times New Roman" w:cs="Times New Roman"/>
          <w:b/>
          <w:lang w:val="kk-KZ"/>
        </w:rPr>
      </w:pPr>
    </w:p>
    <w:p w:rsidR="00D421E6" w:rsidRPr="002705F1" w:rsidRDefault="00D421E6" w:rsidP="00D421E6">
      <w:pPr>
        <w:pStyle w:val="HTML"/>
        <w:rPr>
          <w:rFonts w:ascii="Times New Roman" w:hAnsi="Times New Roman" w:cs="Times New Roman"/>
          <w:sz w:val="24"/>
          <w:szCs w:val="24"/>
          <w:lang w:val="kk-KZ"/>
        </w:rPr>
      </w:pPr>
    </w:p>
    <w:p w:rsidR="00D421E6" w:rsidRPr="00271801" w:rsidRDefault="00D421E6" w:rsidP="00D421E6">
      <w:pPr>
        <w:rPr>
          <w:lang w:val="kk-KZ"/>
        </w:rPr>
      </w:pPr>
    </w:p>
    <w:p w:rsidR="00D421E6" w:rsidRPr="00C843CE" w:rsidRDefault="00D421E6" w:rsidP="00D421E6">
      <w:pPr>
        <w:rPr>
          <w:lang w:val="kk-KZ"/>
        </w:rPr>
      </w:pPr>
    </w:p>
    <w:p w:rsidR="00D421E6" w:rsidRPr="00FA2798" w:rsidRDefault="00D421E6" w:rsidP="00D421E6">
      <w:pPr>
        <w:rPr>
          <w:lang w:val="kk-KZ"/>
        </w:rPr>
      </w:pPr>
    </w:p>
    <w:p w:rsidR="00D421E6" w:rsidRPr="00947000" w:rsidRDefault="00D421E6" w:rsidP="00D421E6">
      <w:pPr>
        <w:rPr>
          <w:lang w:val="kk-KZ"/>
        </w:rPr>
      </w:pPr>
    </w:p>
    <w:p w:rsidR="00D421E6" w:rsidRPr="00EA016B" w:rsidRDefault="00D421E6" w:rsidP="00D421E6">
      <w:pPr>
        <w:rPr>
          <w:lang w:val="kk-KZ"/>
        </w:rPr>
      </w:pPr>
    </w:p>
    <w:p w:rsidR="00D421E6" w:rsidRPr="000F7E74" w:rsidRDefault="00D421E6" w:rsidP="00D421E6">
      <w:pPr>
        <w:rPr>
          <w:lang w:val="kk-KZ"/>
        </w:rPr>
      </w:pPr>
    </w:p>
    <w:p w:rsidR="00EA45AA" w:rsidRPr="00D421E6" w:rsidRDefault="00EA45AA">
      <w:pPr>
        <w:rPr>
          <w:lang w:val="kk-KZ"/>
        </w:rPr>
      </w:pPr>
    </w:p>
    <w:sectPr w:rsidR="00EA45AA" w:rsidRPr="00D421E6" w:rsidSect="0094700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D5A"/>
    <w:multiLevelType w:val="hybridMultilevel"/>
    <w:tmpl w:val="8924B0F6"/>
    <w:lvl w:ilvl="0" w:tplc="FC3C4348">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1E"/>
    <w:rsid w:val="000B3C95"/>
    <w:rsid w:val="00413609"/>
    <w:rsid w:val="00BB1F1E"/>
    <w:rsid w:val="00D421E6"/>
    <w:rsid w:val="00EA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421E6"/>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D421E6"/>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D42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421E6"/>
    <w:rPr>
      <w:rFonts w:ascii="Courier New" w:eastAsia="Times New Roman" w:hAnsi="Courier New" w:cs="Courier New"/>
      <w:sz w:val="20"/>
      <w:szCs w:val="20"/>
      <w:lang w:eastAsia="ru-RU"/>
    </w:rPr>
  </w:style>
  <w:style w:type="paragraph" w:styleId="a5">
    <w:name w:val="List Paragraph"/>
    <w:basedOn w:val="a"/>
    <w:uiPriority w:val="34"/>
    <w:qFormat/>
    <w:rsid w:val="00D42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421E6"/>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D421E6"/>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D42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421E6"/>
    <w:rPr>
      <w:rFonts w:ascii="Courier New" w:eastAsia="Times New Roman" w:hAnsi="Courier New" w:cs="Courier New"/>
      <w:sz w:val="20"/>
      <w:szCs w:val="20"/>
      <w:lang w:eastAsia="ru-RU"/>
    </w:rPr>
  </w:style>
  <w:style w:type="paragraph" w:styleId="a5">
    <w:name w:val="List Paragraph"/>
    <w:basedOn w:val="a"/>
    <w:uiPriority w:val="34"/>
    <w:qFormat/>
    <w:rsid w:val="00D42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3</cp:revision>
  <dcterms:created xsi:type="dcterms:W3CDTF">2023-11-02T06:33:00Z</dcterms:created>
  <dcterms:modified xsi:type="dcterms:W3CDTF">2023-11-02T08:26:00Z</dcterms:modified>
</cp:coreProperties>
</file>